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49747" w14:textId="77777777" w:rsidR="00CD1AEA" w:rsidRPr="005368D0" w:rsidRDefault="00CD1AEA" w:rsidP="00ED47A1">
      <w:pPr>
        <w:keepNext/>
        <w:keepLines/>
        <w:widowControl w:val="0"/>
        <w:adjustRightInd w:val="0"/>
        <w:snapToGrid w:val="0"/>
        <w:jc w:val="center"/>
        <w:outlineLvl w:val="0"/>
        <w:rPr>
          <w:rFonts w:cs="Arial"/>
          <w:b/>
          <w:bCs/>
          <w:color w:val="000000" w:themeColor="text1"/>
          <w:szCs w:val="20"/>
          <w:lang w:eastAsia="vi-VN" w:bidi="vi-VN"/>
        </w:rPr>
      </w:pPr>
      <w:r w:rsidRPr="005368D0">
        <w:rPr>
          <w:rFonts w:cs="Arial"/>
          <w:b/>
          <w:bCs/>
          <w:color w:val="000000" w:themeColor="text1"/>
          <w:szCs w:val="20"/>
          <w:lang w:eastAsia="vi-VN" w:bidi="vi-VN"/>
        </w:rPr>
        <w:t>Phụ lục IV</w:t>
      </w:r>
    </w:p>
    <w:p w14:paraId="634C51A9" w14:textId="77777777" w:rsidR="00CD1AEA" w:rsidRPr="005368D0" w:rsidRDefault="00CD1AEA" w:rsidP="00ED47A1">
      <w:pPr>
        <w:keepNext/>
        <w:keepLines/>
        <w:widowControl w:val="0"/>
        <w:adjustRightInd w:val="0"/>
        <w:snapToGrid w:val="0"/>
        <w:jc w:val="center"/>
        <w:outlineLvl w:val="1"/>
        <w:rPr>
          <w:rFonts w:cs="Arial"/>
          <w:b/>
          <w:bCs/>
          <w:color w:val="000000" w:themeColor="text1"/>
          <w:szCs w:val="20"/>
          <w:lang w:eastAsia="vi-VN" w:bidi="vi-VN"/>
        </w:rPr>
      </w:pPr>
      <w:r w:rsidRPr="005368D0">
        <w:rPr>
          <w:rFonts w:cs="Arial"/>
          <w:b/>
          <w:bCs/>
          <w:color w:val="000000" w:themeColor="text1"/>
          <w:szCs w:val="20"/>
          <w:lang w:eastAsia="vi-VN" w:bidi="vi-VN"/>
        </w:rPr>
        <w:t>YÊU CẦU BẢN VẼ KỸ THUẬT ĐỐI VỚI XE CƠ GIỚI,</w:t>
      </w:r>
      <w:r w:rsidRPr="005368D0">
        <w:rPr>
          <w:rFonts w:cs="Arial"/>
          <w:b/>
          <w:bCs/>
          <w:color w:val="000000" w:themeColor="text1"/>
          <w:szCs w:val="20"/>
          <w:lang w:eastAsia="vi-VN" w:bidi="vi-VN"/>
        </w:rPr>
        <w:br/>
        <w:t>XE MÁY CHUYÊN DÙNG</w:t>
      </w:r>
    </w:p>
    <w:p w14:paraId="01E5BC8E" w14:textId="77777777" w:rsidR="00CD1AEA" w:rsidRPr="005368D0" w:rsidRDefault="00CD1AEA" w:rsidP="00ED47A1">
      <w:pPr>
        <w:widowControl w:val="0"/>
        <w:adjustRightInd w:val="0"/>
        <w:snapToGrid w:val="0"/>
        <w:jc w:val="center"/>
        <w:rPr>
          <w:rFonts w:cs="Arial"/>
          <w:i/>
          <w:iCs/>
          <w:color w:val="000000" w:themeColor="text1"/>
          <w:szCs w:val="20"/>
          <w:lang w:eastAsia="vi-VN" w:bidi="vi-VN"/>
        </w:rPr>
      </w:pPr>
      <w:r w:rsidRPr="005368D0">
        <w:rPr>
          <w:rFonts w:cs="Arial"/>
          <w:i/>
          <w:iCs/>
          <w:color w:val="000000" w:themeColor="text1"/>
          <w:szCs w:val="20"/>
          <w:lang w:eastAsia="vi-VN" w:bidi="vi-VN"/>
        </w:rPr>
        <w:t>(Ban hành kèm theo Thông tư số 55/2024/TT-BGTVT ngày 15 tháng 11 năm 2024</w:t>
      </w:r>
      <w:r w:rsidRPr="005368D0">
        <w:rPr>
          <w:rFonts w:cs="Arial"/>
          <w:i/>
          <w:iCs/>
          <w:color w:val="000000" w:themeColor="text1"/>
          <w:szCs w:val="20"/>
          <w:lang w:eastAsia="vi-VN" w:bidi="vi-VN"/>
        </w:rPr>
        <w:br/>
        <w:t>của Bộ trưởng Bộ Giao thông vận tải)</w:t>
      </w:r>
    </w:p>
    <w:p w14:paraId="657F463C" w14:textId="77777777" w:rsidR="00CD1AEA" w:rsidRPr="005368D0" w:rsidRDefault="00CD1AEA" w:rsidP="00ED47A1">
      <w:pPr>
        <w:widowControl w:val="0"/>
        <w:adjustRightInd w:val="0"/>
        <w:snapToGrid w:val="0"/>
        <w:jc w:val="center"/>
        <w:rPr>
          <w:rFonts w:cs="Arial"/>
          <w:color w:val="000000" w:themeColor="text1"/>
          <w:szCs w:val="20"/>
          <w:vertAlign w:val="superscript"/>
          <w:lang w:eastAsia="vi-VN" w:bidi="vi-VN"/>
        </w:rPr>
      </w:pPr>
      <w:r w:rsidRPr="005368D0">
        <w:rPr>
          <w:rFonts w:cs="Arial"/>
          <w:color w:val="000000" w:themeColor="text1"/>
          <w:szCs w:val="20"/>
          <w:vertAlign w:val="superscript"/>
          <w:lang w:eastAsia="vi-VN" w:bidi="vi-VN"/>
        </w:rPr>
        <w:t>_______________________</w:t>
      </w:r>
    </w:p>
    <w:p w14:paraId="5EB663E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p>
    <w:p w14:paraId="1623B2A5" w14:textId="77777777" w:rsidR="00CD1AEA" w:rsidRPr="005368D0" w:rsidRDefault="00CD1AEA" w:rsidP="00ED47A1">
      <w:pPr>
        <w:widowControl w:val="0"/>
        <w:tabs>
          <w:tab w:val="left" w:pos="829"/>
        </w:tabs>
        <w:adjustRightInd w:val="0"/>
        <w:snapToGrid w:val="0"/>
        <w:spacing w:after="120"/>
        <w:ind w:firstLine="720"/>
        <w:rPr>
          <w:rFonts w:cs="Arial"/>
          <w:color w:val="000000" w:themeColor="text1"/>
          <w:szCs w:val="20"/>
          <w:lang w:eastAsia="vi-VN" w:bidi="vi-VN"/>
        </w:rPr>
      </w:pPr>
      <w:r w:rsidRPr="005368D0">
        <w:rPr>
          <w:rFonts w:cs="Arial"/>
          <w:color w:val="000000" w:themeColor="text1"/>
          <w:szCs w:val="20"/>
          <w:lang w:eastAsia="vi-VN" w:bidi="vi-VN"/>
        </w:rPr>
        <w:t>1. Yêu cầu về bản vẽ kỹ thuật đối ô tô, rơ moóc và sơ mi rơ moóc</w:t>
      </w:r>
    </w:p>
    <w:tbl>
      <w:tblPr>
        <w:tblOverlap w:val="never"/>
        <w:tblW w:w="5000" w:type="pct"/>
        <w:jc w:val="center"/>
        <w:tblCellMar>
          <w:left w:w="10" w:type="dxa"/>
          <w:right w:w="10" w:type="dxa"/>
        </w:tblCellMar>
        <w:tblLook w:val="04A0" w:firstRow="1" w:lastRow="0" w:firstColumn="1" w:lastColumn="0" w:noHBand="0" w:noVBand="1"/>
      </w:tblPr>
      <w:tblGrid>
        <w:gridCol w:w="621"/>
        <w:gridCol w:w="3409"/>
        <w:gridCol w:w="1180"/>
        <w:gridCol w:w="1288"/>
        <w:gridCol w:w="1328"/>
        <w:gridCol w:w="1184"/>
      </w:tblGrid>
      <w:tr w:rsidR="005368D0" w:rsidRPr="005368D0" w14:paraId="534EDD43" w14:textId="77777777" w:rsidTr="00D23B44">
        <w:trPr>
          <w:trHeight w:val="20"/>
          <w:jc w:val="center"/>
        </w:trPr>
        <w:tc>
          <w:tcPr>
            <w:tcW w:w="344" w:type="pct"/>
            <w:vMerge w:val="restart"/>
            <w:tcBorders>
              <w:top w:val="single" w:sz="4" w:space="0" w:color="auto"/>
              <w:left w:val="single" w:sz="4" w:space="0" w:color="auto"/>
            </w:tcBorders>
            <w:shd w:val="clear" w:color="auto" w:fill="FFFFFF"/>
          </w:tcPr>
          <w:p w14:paraId="728924FA"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Số tt</w:t>
            </w:r>
          </w:p>
        </w:tc>
        <w:tc>
          <w:tcPr>
            <w:tcW w:w="1892" w:type="pct"/>
            <w:vMerge w:val="restart"/>
            <w:tcBorders>
              <w:top w:val="single" w:sz="4" w:space="0" w:color="auto"/>
              <w:left w:val="single" w:sz="4" w:space="0" w:color="auto"/>
            </w:tcBorders>
            <w:shd w:val="clear" w:color="auto" w:fill="FFFFFF"/>
          </w:tcPr>
          <w:p w14:paraId="125C7E2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 xml:space="preserve">Bản vẽ </w:t>
            </w:r>
            <w:r w:rsidRPr="005368D0">
              <w:rPr>
                <w:rFonts w:cs="Arial"/>
                <w:color w:val="000000" w:themeColor="text1"/>
                <w:szCs w:val="20"/>
                <w:vertAlign w:val="superscript"/>
                <w:lang w:eastAsia="vi-VN" w:bidi="vi-VN"/>
              </w:rPr>
              <w:t>(1)</w:t>
            </w:r>
          </w:p>
        </w:tc>
        <w:tc>
          <w:tcPr>
            <w:tcW w:w="2764" w:type="pct"/>
            <w:gridSpan w:val="4"/>
            <w:tcBorders>
              <w:top w:val="single" w:sz="4" w:space="0" w:color="auto"/>
              <w:left w:val="single" w:sz="4" w:space="0" w:color="auto"/>
              <w:right w:val="single" w:sz="4" w:space="0" w:color="auto"/>
            </w:tcBorders>
            <w:shd w:val="clear" w:color="auto" w:fill="FFFFFF"/>
          </w:tcPr>
          <w:p w14:paraId="015FCD2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Loại hình sản xuất</w:t>
            </w:r>
          </w:p>
        </w:tc>
      </w:tr>
      <w:tr w:rsidR="005368D0" w:rsidRPr="005368D0" w14:paraId="71694751" w14:textId="77777777" w:rsidTr="00D23B44">
        <w:trPr>
          <w:trHeight w:val="20"/>
          <w:jc w:val="center"/>
        </w:trPr>
        <w:tc>
          <w:tcPr>
            <w:tcW w:w="344" w:type="pct"/>
            <w:vMerge/>
            <w:tcBorders>
              <w:left w:val="single" w:sz="4" w:space="0" w:color="auto"/>
            </w:tcBorders>
            <w:shd w:val="clear" w:color="auto" w:fill="FFFFFF"/>
          </w:tcPr>
          <w:p w14:paraId="138B29BD" w14:textId="77777777" w:rsidR="00CD1AEA" w:rsidRPr="005368D0" w:rsidRDefault="00CD1AEA" w:rsidP="00ED47A1">
            <w:pPr>
              <w:widowControl w:val="0"/>
              <w:adjustRightInd w:val="0"/>
              <w:snapToGrid w:val="0"/>
              <w:jc w:val="center"/>
              <w:rPr>
                <w:rFonts w:eastAsia="Courier New" w:cs="Arial"/>
                <w:color w:val="000000" w:themeColor="text1"/>
                <w:szCs w:val="20"/>
                <w:lang w:eastAsia="vi-VN" w:bidi="vi-VN"/>
              </w:rPr>
            </w:pPr>
          </w:p>
        </w:tc>
        <w:tc>
          <w:tcPr>
            <w:tcW w:w="1892" w:type="pct"/>
            <w:vMerge/>
            <w:tcBorders>
              <w:left w:val="single" w:sz="4" w:space="0" w:color="auto"/>
            </w:tcBorders>
            <w:shd w:val="clear" w:color="auto" w:fill="FFFFFF"/>
          </w:tcPr>
          <w:p w14:paraId="5CCCE0CB" w14:textId="77777777" w:rsidR="00CD1AEA" w:rsidRPr="005368D0" w:rsidRDefault="00CD1AEA" w:rsidP="00ED47A1">
            <w:pPr>
              <w:widowControl w:val="0"/>
              <w:adjustRightInd w:val="0"/>
              <w:snapToGrid w:val="0"/>
              <w:jc w:val="center"/>
              <w:rPr>
                <w:rFonts w:eastAsia="Courier New" w:cs="Arial"/>
                <w:color w:val="000000" w:themeColor="text1"/>
                <w:szCs w:val="20"/>
                <w:lang w:eastAsia="vi-VN" w:bidi="vi-VN"/>
              </w:rPr>
            </w:pPr>
          </w:p>
        </w:tc>
        <w:tc>
          <w:tcPr>
            <w:tcW w:w="655" w:type="pct"/>
            <w:tcBorders>
              <w:top w:val="single" w:sz="4" w:space="0" w:color="auto"/>
              <w:left w:val="single" w:sz="4" w:space="0" w:color="auto"/>
            </w:tcBorders>
            <w:shd w:val="clear" w:color="auto" w:fill="FFFFFF"/>
          </w:tcPr>
          <w:p w14:paraId="3AD8C13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Ô tô sản xuất từ phụ tùng rời</w:t>
            </w:r>
          </w:p>
        </w:tc>
        <w:tc>
          <w:tcPr>
            <w:tcW w:w="715" w:type="pct"/>
            <w:tcBorders>
              <w:top w:val="single" w:sz="4" w:space="0" w:color="auto"/>
              <w:left w:val="single" w:sz="4" w:space="0" w:color="auto"/>
            </w:tcBorders>
            <w:shd w:val="clear" w:color="auto" w:fill="FFFFFF"/>
          </w:tcPr>
          <w:p w14:paraId="2879ED7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Ô tô sản xuất từ xe cơ sở đã được chứng nhận</w:t>
            </w:r>
          </w:p>
        </w:tc>
        <w:tc>
          <w:tcPr>
            <w:tcW w:w="737" w:type="pct"/>
            <w:tcBorders>
              <w:top w:val="single" w:sz="4" w:space="0" w:color="auto"/>
              <w:left w:val="single" w:sz="4" w:space="0" w:color="auto"/>
            </w:tcBorders>
            <w:shd w:val="clear" w:color="auto" w:fill="FFFFFF"/>
          </w:tcPr>
          <w:p w14:paraId="6896EF4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Rơ moóc, sơ mi rơ moóc từ phụ tùng rời</w:t>
            </w:r>
          </w:p>
        </w:tc>
        <w:tc>
          <w:tcPr>
            <w:tcW w:w="658" w:type="pct"/>
            <w:tcBorders>
              <w:top w:val="single" w:sz="4" w:space="0" w:color="auto"/>
              <w:left w:val="single" w:sz="4" w:space="0" w:color="auto"/>
              <w:right w:val="single" w:sz="4" w:space="0" w:color="auto"/>
            </w:tcBorders>
            <w:shd w:val="clear" w:color="auto" w:fill="FFFFFF"/>
          </w:tcPr>
          <w:p w14:paraId="0167425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Rơ moóc, sơ mi rơ moóc sản xuất từ xe cơ sở đã được chứng nhận</w:t>
            </w:r>
          </w:p>
        </w:tc>
      </w:tr>
      <w:tr w:rsidR="005368D0" w:rsidRPr="005368D0" w14:paraId="695C1880" w14:textId="77777777" w:rsidTr="00D23B44">
        <w:trPr>
          <w:trHeight w:val="20"/>
          <w:jc w:val="center"/>
        </w:trPr>
        <w:tc>
          <w:tcPr>
            <w:tcW w:w="5000" w:type="pct"/>
            <w:gridSpan w:val="6"/>
            <w:tcBorders>
              <w:top w:val="single" w:sz="4" w:space="0" w:color="auto"/>
              <w:left w:val="single" w:sz="4" w:space="0" w:color="auto"/>
              <w:right w:val="single" w:sz="4" w:space="0" w:color="auto"/>
            </w:tcBorders>
            <w:shd w:val="clear" w:color="auto" w:fill="FFFFFF"/>
          </w:tcPr>
          <w:p w14:paraId="6EE1D959"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A. Các bản vẽ bố trí chung</w:t>
            </w:r>
          </w:p>
        </w:tc>
      </w:tr>
      <w:tr w:rsidR="005368D0" w:rsidRPr="005368D0" w14:paraId="26F63455" w14:textId="77777777" w:rsidTr="00D23B44">
        <w:trPr>
          <w:trHeight w:val="20"/>
          <w:jc w:val="center"/>
        </w:trPr>
        <w:tc>
          <w:tcPr>
            <w:tcW w:w="344" w:type="pct"/>
            <w:tcBorders>
              <w:top w:val="single" w:sz="4" w:space="0" w:color="auto"/>
              <w:left w:val="single" w:sz="4" w:space="0" w:color="auto"/>
            </w:tcBorders>
            <w:shd w:val="clear" w:color="auto" w:fill="FFFFFF"/>
          </w:tcPr>
          <w:p w14:paraId="0D24D95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w:t>
            </w:r>
          </w:p>
        </w:tc>
        <w:tc>
          <w:tcPr>
            <w:tcW w:w="1892" w:type="pct"/>
            <w:tcBorders>
              <w:top w:val="single" w:sz="4" w:space="0" w:color="auto"/>
              <w:left w:val="single" w:sz="4" w:space="0" w:color="auto"/>
            </w:tcBorders>
            <w:shd w:val="clear" w:color="auto" w:fill="FFFFFF"/>
          </w:tcPr>
          <w:p w14:paraId="59B3B015"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chung (thể hiện được các kích thước cơ bản của xe)</w:t>
            </w:r>
          </w:p>
        </w:tc>
        <w:tc>
          <w:tcPr>
            <w:tcW w:w="655" w:type="pct"/>
            <w:tcBorders>
              <w:top w:val="single" w:sz="4" w:space="0" w:color="auto"/>
              <w:left w:val="single" w:sz="4" w:space="0" w:color="auto"/>
            </w:tcBorders>
            <w:shd w:val="clear" w:color="auto" w:fill="FFFFFF"/>
          </w:tcPr>
          <w:p w14:paraId="5D76F3AA"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376E990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37" w:type="pct"/>
            <w:tcBorders>
              <w:top w:val="single" w:sz="4" w:space="0" w:color="auto"/>
              <w:left w:val="single" w:sz="4" w:space="0" w:color="auto"/>
            </w:tcBorders>
            <w:shd w:val="clear" w:color="auto" w:fill="FFFFFF"/>
          </w:tcPr>
          <w:p w14:paraId="28F153F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4D2F344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0861A177" w14:textId="77777777" w:rsidTr="00D23B44">
        <w:trPr>
          <w:trHeight w:val="20"/>
          <w:jc w:val="center"/>
        </w:trPr>
        <w:tc>
          <w:tcPr>
            <w:tcW w:w="344" w:type="pct"/>
            <w:tcBorders>
              <w:top w:val="single" w:sz="4" w:space="0" w:color="auto"/>
              <w:left w:val="single" w:sz="4" w:space="0" w:color="auto"/>
            </w:tcBorders>
            <w:shd w:val="clear" w:color="auto" w:fill="FFFFFF"/>
          </w:tcPr>
          <w:p w14:paraId="4E4269D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2</w:t>
            </w:r>
          </w:p>
        </w:tc>
        <w:tc>
          <w:tcPr>
            <w:tcW w:w="1892" w:type="pct"/>
            <w:tcBorders>
              <w:top w:val="single" w:sz="4" w:space="0" w:color="auto"/>
              <w:left w:val="single" w:sz="4" w:space="0" w:color="auto"/>
            </w:tcBorders>
            <w:shd w:val="clear" w:color="auto" w:fill="FFFFFF"/>
          </w:tcPr>
          <w:p w14:paraId="64E3F39D"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chung xe cơ sở</w:t>
            </w:r>
          </w:p>
        </w:tc>
        <w:tc>
          <w:tcPr>
            <w:tcW w:w="655" w:type="pct"/>
            <w:tcBorders>
              <w:top w:val="single" w:sz="4" w:space="0" w:color="auto"/>
              <w:left w:val="single" w:sz="4" w:space="0" w:color="auto"/>
            </w:tcBorders>
            <w:shd w:val="clear" w:color="auto" w:fill="FFFFFF"/>
          </w:tcPr>
          <w:p w14:paraId="1805ADF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715" w:type="pct"/>
            <w:tcBorders>
              <w:top w:val="single" w:sz="4" w:space="0" w:color="auto"/>
              <w:left w:val="single" w:sz="4" w:space="0" w:color="auto"/>
            </w:tcBorders>
            <w:shd w:val="clear" w:color="auto" w:fill="FFFFFF"/>
          </w:tcPr>
          <w:p w14:paraId="2CEEE39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37" w:type="pct"/>
            <w:tcBorders>
              <w:top w:val="single" w:sz="4" w:space="0" w:color="auto"/>
              <w:left w:val="single" w:sz="4" w:space="0" w:color="auto"/>
            </w:tcBorders>
            <w:shd w:val="clear" w:color="auto" w:fill="FFFFFF"/>
          </w:tcPr>
          <w:p w14:paraId="639D3CE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658" w:type="pct"/>
            <w:tcBorders>
              <w:top w:val="single" w:sz="4" w:space="0" w:color="auto"/>
              <w:left w:val="single" w:sz="4" w:space="0" w:color="auto"/>
              <w:right w:val="single" w:sz="4" w:space="0" w:color="auto"/>
            </w:tcBorders>
            <w:shd w:val="clear" w:color="auto" w:fill="FFFFFF"/>
          </w:tcPr>
          <w:p w14:paraId="2235E367"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651EBCED" w14:textId="77777777" w:rsidTr="00D23B44">
        <w:trPr>
          <w:trHeight w:val="20"/>
          <w:jc w:val="center"/>
        </w:trPr>
        <w:tc>
          <w:tcPr>
            <w:tcW w:w="344" w:type="pct"/>
            <w:tcBorders>
              <w:top w:val="single" w:sz="4" w:space="0" w:color="auto"/>
              <w:left w:val="single" w:sz="4" w:space="0" w:color="auto"/>
            </w:tcBorders>
            <w:shd w:val="clear" w:color="auto" w:fill="FFFFFF"/>
          </w:tcPr>
          <w:p w14:paraId="247C0AC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3</w:t>
            </w:r>
          </w:p>
        </w:tc>
        <w:tc>
          <w:tcPr>
            <w:tcW w:w="1892" w:type="pct"/>
            <w:tcBorders>
              <w:top w:val="single" w:sz="4" w:space="0" w:color="auto"/>
              <w:left w:val="single" w:sz="4" w:space="0" w:color="auto"/>
            </w:tcBorders>
            <w:shd w:val="clear" w:color="auto" w:fill="FFFFFF"/>
          </w:tcPr>
          <w:p w14:paraId="45B739A2"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chung thùng xe, khoang hành lý, rào chắn và cơ cấu chuyên dùng</w:t>
            </w:r>
            <w:r w:rsidRPr="005368D0">
              <w:rPr>
                <w:rFonts w:cs="Arial"/>
                <w:color w:val="000000" w:themeColor="text1"/>
                <w:szCs w:val="20"/>
                <w:vertAlign w:val="superscript"/>
                <w:lang w:eastAsia="vi-VN" w:bidi="vi-VN"/>
              </w:rPr>
              <w:t>(2)</w:t>
            </w:r>
          </w:p>
        </w:tc>
        <w:tc>
          <w:tcPr>
            <w:tcW w:w="655" w:type="pct"/>
            <w:tcBorders>
              <w:top w:val="single" w:sz="4" w:space="0" w:color="auto"/>
              <w:left w:val="single" w:sz="4" w:space="0" w:color="auto"/>
            </w:tcBorders>
            <w:shd w:val="clear" w:color="auto" w:fill="FFFFFF"/>
          </w:tcPr>
          <w:p w14:paraId="212AC98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01830DE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1BB9FF90"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498DEF3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0FC2AD13" w14:textId="77777777" w:rsidTr="00D23B44">
        <w:trPr>
          <w:trHeight w:val="20"/>
          <w:jc w:val="center"/>
        </w:trPr>
        <w:tc>
          <w:tcPr>
            <w:tcW w:w="344" w:type="pct"/>
            <w:tcBorders>
              <w:top w:val="single" w:sz="4" w:space="0" w:color="auto"/>
              <w:left w:val="single" w:sz="4" w:space="0" w:color="auto"/>
            </w:tcBorders>
            <w:shd w:val="clear" w:color="auto" w:fill="FFFFFF"/>
          </w:tcPr>
          <w:p w14:paraId="6742AB3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4</w:t>
            </w:r>
          </w:p>
        </w:tc>
        <w:tc>
          <w:tcPr>
            <w:tcW w:w="1892" w:type="pct"/>
            <w:tcBorders>
              <w:top w:val="single" w:sz="4" w:space="0" w:color="auto"/>
              <w:left w:val="single" w:sz="4" w:space="0" w:color="auto"/>
            </w:tcBorders>
            <w:shd w:val="clear" w:color="auto" w:fill="FFFFFF"/>
          </w:tcPr>
          <w:p w14:paraId="03AF0BAA"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xml:space="preserve">Bản vẽ bố trí khoang hành khách và/hoặc khoang lái </w:t>
            </w:r>
            <w:r w:rsidRPr="005368D0">
              <w:rPr>
                <w:rFonts w:cs="Arial"/>
                <w:color w:val="000000" w:themeColor="text1"/>
                <w:szCs w:val="20"/>
                <w:vertAlign w:val="superscript"/>
                <w:lang w:eastAsia="vi-VN" w:bidi="vi-VN"/>
              </w:rPr>
              <w:t>(3)</w:t>
            </w:r>
          </w:p>
        </w:tc>
        <w:tc>
          <w:tcPr>
            <w:tcW w:w="655" w:type="pct"/>
            <w:tcBorders>
              <w:top w:val="single" w:sz="4" w:space="0" w:color="auto"/>
              <w:left w:val="single" w:sz="4" w:space="0" w:color="auto"/>
            </w:tcBorders>
            <w:shd w:val="clear" w:color="auto" w:fill="FFFFFF"/>
          </w:tcPr>
          <w:p w14:paraId="6D5F327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781F60B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66CEE8F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2ACCD98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 xml:space="preserve">X </w:t>
            </w:r>
            <w:r w:rsidRPr="005368D0">
              <w:rPr>
                <w:rFonts w:cs="Arial"/>
                <w:color w:val="000000" w:themeColor="text1"/>
                <w:szCs w:val="20"/>
                <w:vertAlign w:val="superscript"/>
                <w:lang w:eastAsia="vi-VN" w:bidi="vi-VN"/>
              </w:rPr>
              <w:t>(</w:t>
            </w:r>
            <w:r w:rsidRPr="005368D0">
              <w:rPr>
                <w:rFonts w:cs="Arial"/>
                <w:color w:val="000000" w:themeColor="text1"/>
                <w:szCs w:val="20"/>
                <w:lang w:eastAsia="vi-VN" w:bidi="vi-VN"/>
              </w:rPr>
              <w:t>*)</w:t>
            </w:r>
          </w:p>
        </w:tc>
      </w:tr>
      <w:tr w:rsidR="005368D0" w:rsidRPr="005368D0" w14:paraId="70D40BE7" w14:textId="77777777" w:rsidTr="00D23B44">
        <w:trPr>
          <w:trHeight w:val="20"/>
          <w:jc w:val="center"/>
        </w:trPr>
        <w:tc>
          <w:tcPr>
            <w:tcW w:w="344" w:type="pct"/>
            <w:tcBorders>
              <w:top w:val="single" w:sz="4" w:space="0" w:color="auto"/>
              <w:left w:val="single" w:sz="4" w:space="0" w:color="auto"/>
            </w:tcBorders>
            <w:shd w:val="clear" w:color="auto" w:fill="FFFFFF"/>
          </w:tcPr>
          <w:p w14:paraId="3A7663E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5</w:t>
            </w:r>
          </w:p>
        </w:tc>
        <w:tc>
          <w:tcPr>
            <w:tcW w:w="1892" w:type="pct"/>
            <w:tcBorders>
              <w:top w:val="single" w:sz="4" w:space="0" w:color="auto"/>
              <w:left w:val="single" w:sz="4" w:space="0" w:color="auto"/>
            </w:tcBorders>
            <w:shd w:val="clear" w:color="auto" w:fill="FFFFFF"/>
          </w:tcPr>
          <w:p w14:paraId="6AE28E7F"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chung của động cơ và hệ thống truyền lực</w:t>
            </w:r>
          </w:p>
        </w:tc>
        <w:tc>
          <w:tcPr>
            <w:tcW w:w="655" w:type="pct"/>
            <w:tcBorders>
              <w:top w:val="single" w:sz="4" w:space="0" w:color="auto"/>
              <w:left w:val="single" w:sz="4" w:space="0" w:color="auto"/>
            </w:tcBorders>
            <w:shd w:val="clear" w:color="auto" w:fill="FFFFFF"/>
          </w:tcPr>
          <w:p w14:paraId="10817D3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52ADBA8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6DD9266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658" w:type="pct"/>
            <w:tcBorders>
              <w:top w:val="single" w:sz="4" w:space="0" w:color="auto"/>
              <w:left w:val="single" w:sz="4" w:space="0" w:color="auto"/>
              <w:right w:val="single" w:sz="4" w:space="0" w:color="auto"/>
            </w:tcBorders>
            <w:shd w:val="clear" w:color="auto" w:fill="FFFFFF"/>
          </w:tcPr>
          <w:p w14:paraId="3EA23B9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r>
      <w:tr w:rsidR="005368D0" w:rsidRPr="005368D0" w14:paraId="5612606F" w14:textId="77777777" w:rsidTr="00D23B44">
        <w:trPr>
          <w:trHeight w:val="20"/>
          <w:jc w:val="center"/>
        </w:trPr>
        <w:tc>
          <w:tcPr>
            <w:tcW w:w="344" w:type="pct"/>
            <w:tcBorders>
              <w:top w:val="single" w:sz="4" w:space="0" w:color="auto"/>
              <w:left w:val="single" w:sz="4" w:space="0" w:color="auto"/>
            </w:tcBorders>
            <w:shd w:val="clear" w:color="auto" w:fill="FFFFFF"/>
          </w:tcPr>
          <w:p w14:paraId="11D9A22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6</w:t>
            </w:r>
          </w:p>
        </w:tc>
        <w:tc>
          <w:tcPr>
            <w:tcW w:w="1892" w:type="pct"/>
            <w:tcBorders>
              <w:top w:val="single" w:sz="4" w:space="0" w:color="auto"/>
              <w:left w:val="single" w:sz="4" w:space="0" w:color="auto"/>
            </w:tcBorders>
            <w:shd w:val="clear" w:color="auto" w:fill="FFFFFF"/>
          </w:tcPr>
          <w:p w14:paraId="652E176B"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và kích thước lắp đặt đèn, gương chiếu hậu (thiết bị quan sát gián tiếp), tầm quan sát của người lái qua gương chiếu hậu (thiết bị quan sát gián tiếp); tầm quan sát của người lái qua kính chắn gió, kính cửa sổ bên (đối với xe khách thành phố)</w:t>
            </w:r>
          </w:p>
        </w:tc>
        <w:tc>
          <w:tcPr>
            <w:tcW w:w="655" w:type="pct"/>
            <w:tcBorders>
              <w:top w:val="single" w:sz="4" w:space="0" w:color="auto"/>
              <w:left w:val="single" w:sz="4" w:space="0" w:color="auto"/>
            </w:tcBorders>
            <w:shd w:val="clear" w:color="auto" w:fill="FFFFFF"/>
          </w:tcPr>
          <w:p w14:paraId="344543A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6040569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1F460C2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5D4C602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 xml:space="preserve">X </w:t>
            </w:r>
            <w:r w:rsidRPr="005368D0">
              <w:rPr>
                <w:rFonts w:cs="Arial"/>
                <w:color w:val="000000" w:themeColor="text1"/>
                <w:szCs w:val="20"/>
                <w:vertAlign w:val="superscript"/>
                <w:lang w:eastAsia="vi-VN" w:bidi="vi-VN"/>
              </w:rPr>
              <w:t>(</w:t>
            </w:r>
            <w:r w:rsidRPr="005368D0">
              <w:rPr>
                <w:rFonts w:cs="Arial"/>
                <w:color w:val="000000" w:themeColor="text1"/>
                <w:szCs w:val="20"/>
                <w:lang w:eastAsia="vi-VN" w:bidi="vi-VN"/>
              </w:rPr>
              <w:t>*)</w:t>
            </w:r>
          </w:p>
        </w:tc>
      </w:tr>
      <w:tr w:rsidR="005368D0" w:rsidRPr="005368D0" w14:paraId="7221B8B8" w14:textId="77777777" w:rsidTr="00D23B44">
        <w:trPr>
          <w:trHeight w:val="20"/>
          <w:jc w:val="center"/>
        </w:trPr>
        <w:tc>
          <w:tcPr>
            <w:tcW w:w="344" w:type="pct"/>
            <w:tcBorders>
              <w:top w:val="single" w:sz="4" w:space="0" w:color="auto"/>
              <w:left w:val="single" w:sz="4" w:space="0" w:color="auto"/>
            </w:tcBorders>
            <w:shd w:val="clear" w:color="auto" w:fill="FFFFFF"/>
          </w:tcPr>
          <w:p w14:paraId="1A0A641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7</w:t>
            </w:r>
          </w:p>
        </w:tc>
        <w:tc>
          <w:tcPr>
            <w:tcW w:w="1892" w:type="pct"/>
            <w:tcBorders>
              <w:top w:val="single" w:sz="4" w:space="0" w:color="auto"/>
              <w:left w:val="single" w:sz="4" w:space="0" w:color="auto"/>
            </w:tcBorders>
            <w:shd w:val="clear" w:color="auto" w:fill="FFFFFF"/>
          </w:tcPr>
          <w:p w14:paraId="1BAF3B39"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sơ đồ hệ thống điện của xe và thiết bị điện lắp đặt trên xe</w:t>
            </w:r>
          </w:p>
        </w:tc>
        <w:tc>
          <w:tcPr>
            <w:tcW w:w="655" w:type="pct"/>
            <w:tcBorders>
              <w:top w:val="single" w:sz="4" w:space="0" w:color="auto"/>
              <w:left w:val="single" w:sz="4" w:space="0" w:color="auto"/>
            </w:tcBorders>
            <w:shd w:val="clear" w:color="auto" w:fill="FFFFFF"/>
          </w:tcPr>
          <w:p w14:paraId="2C7FC44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3C990DEA"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56B7A01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5D85D3F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 xml:space="preserve">X </w:t>
            </w:r>
            <w:r w:rsidRPr="005368D0">
              <w:rPr>
                <w:rFonts w:cs="Arial"/>
                <w:color w:val="000000" w:themeColor="text1"/>
                <w:szCs w:val="20"/>
                <w:vertAlign w:val="superscript"/>
                <w:lang w:eastAsia="vi-VN" w:bidi="vi-VN"/>
              </w:rPr>
              <w:t>(</w:t>
            </w:r>
            <w:r w:rsidRPr="005368D0">
              <w:rPr>
                <w:rFonts w:cs="Arial"/>
                <w:color w:val="000000" w:themeColor="text1"/>
                <w:szCs w:val="20"/>
                <w:lang w:eastAsia="vi-VN" w:bidi="vi-VN"/>
              </w:rPr>
              <w:t>*)</w:t>
            </w:r>
          </w:p>
        </w:tc>
      </w:tr>
      <w:tr w:rsidR="005368D0" w:rsidRPr="005368D0" w14:paraId="5D03C3AC" w14:textId="77777777" w:rsidTr="00D23B44">
        <w:trPr>
          <w:trHeight w:val="20"/>
          <w:jc w:val="center"/>
        </w:trPr>
        <w:tc>
          <w:tcPr>
            <w:tcW w:w="344" w:type="pct"/>
            <w:tcBorders>
              <w:top w:val="single" w:sz="4" w:space="0" w:color="auto"/>
              <w:left w:val="single" w:sz="4" w:space="0" w:color="auto"/>
            </w:tcBorders>
            <w:shd w:val="clear" w:color="auto" w:fill="FFFFFF"/>
          </w:tcPr>
          <w:p w14:paraId="12B84CB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8</w:t>
            </w:r>
          </w:p>
        </w:tc>
        <w:tc>
          <w:tcPr>
            <w:tcW w:w="1892" w:type="pct"/>
            <w:tcBorders>
              <w:top w:val="single" w:sz="4" w:space="0" w:color="auto"/>
              <w:left w:val="single" w:sz="4" w:space="0" w:color="auto"/>
            </w:tcBorders>
            <w:shd w:val="clear" w:color="auto" w:fill="FFFFFF"/>
          </w:tcPr>
          <w:p w14:paraId="4363518F"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sơ đồ hệ thống nhiên liệu của ô tô và kết cấu lắp đặt thùng nhiên liệu lên khung xe</w:t>
            </w:r>
          </w:p>
        </w:tc>
        <w:tc>
          <w:tcPr>
            <w:tcW w:w="655" w:type="pct"/>
            <w:tcBorders>
              <w:top w:val="single" w:sz="4" w:space="0" w:color="auto"/>
              <w:left w:val="single" w:sz="4" w:space="0" w:color="auto"/>
            </w:tcBorders>
            <w:shd w:val="clear" w:color="auto" w:fill="FFFFFF"/>
          </w:tcPr>
          <w:p w14:paraId="543CAF5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371EA47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2D996F7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658" w:type="pct"/>
            <w:tcBorders>
              <w:top w:val="single" w:sz="4" w:space="0" w:color="auto"/>
              <w:left w:val="single" w:sz="4" w:space="0" w:color="auto"/>
              <w:right w:val="single" w:sz="4" w:space="0" w:color="auto"/>
            </w:tcBorders>
            <w:shd w:val="clear" w:color="auto" w:fill="FFFFFF"/>
          </w:tcPr>
          <w:p w14:paraId="7255B4B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r>
      <w:tr w:rsidR="005368D0" w:rsidRPr="005368D0" w14:paraId="1B10116F" w14:textId="77777777" w:rsidTr="00D23B44">
        <w:trPr>
          <w:trHeight w:val="20"/>
          <w:jc w:val="center"/>
        </w:trPr>
        <w:tc>
          <w:tcPr>
            <w:tcW w:w="344" w:type="pct"/>
            <w:tcBorders>
              <w:top w:val="single" w:sz="4" w:space="0" w:color="auto"/>
              <w:left w:val="single" w:sz="4" w:space="0" w:color="auto"/>
            </w:tcBorders>
            <w:shd w:val="clear" w:color="auto" w:fill="FFFFFF"/>
          </w:tcPr>
          <w:p w14:paraId="747697F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9</w:t>
            </w:r>
          </w:p>
        </w:tc>
        <w:tc>
          <w:tcPr>
            <w:tcW w:w="1892" w:type="pct"/>
            <w:tcBorders>
              <w:top w:val="single" w:sz="4" w:space="0" w:color="auto"/>
              <w:left w:val="single" w:sz="4" w:space="0" w:color="auto"/>
            </w:tcBorders>
            <w:shd w:val="clear" w:color="auto" w:fill="FFFFFF"/>
          </w:tcPr>
          <w:p w14:paraId="04B1C471"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sơ đồ hệ thống phanh</w:t>
            </w:r>
          </w:p>
        </w:tc>
        <w:tc>
          <w:tcPr>
            <w:tcW w:w="655" w:type="pct"/>
            <w:tcBorders>
              <w:top w:val="single" w:sz="4" w:space="0" w:color="auto"/>
              <w:left w:val="single" w:sz="4" w:space="0" w:color="auto"/>
            </w:tcBorders>
            <w:shd w:val="clear" w:color="auto" w:fill="FFFFFF"/>
          </w:tcPr>
          <w:p w14:paraId="32C9DC8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051DC05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6169BF1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30D5F47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 xml:space="preserve">X </w:t>
            </w:r>
            <w:r w:rsidRPr="005368D0">
              <w:rPr>
                <w:rFonts w:cs="Arial"/>
                <w:color w:val="000000" w:themeColor="text1"/>
                <w:szCs w:val="20"/>
                <w:vertAlign w:val="superscript"/>
                <w:lang w:eastAsia="vi-VN" w:bidi="vi-VN"/>
              </w:rPr>
              <w:t>(</w:t>
            </w:r>
            <w:r w:rsidRPr="005368D0">
              <w:rPr>
                <w:rFonts w:cs="Arial"/>
                <w:color w:val="000000" w:themeColor="text1"/>
                <w:szCs w:val="20"/>
                <w:lang w:eastAsia="vi-VN" w:bidi="vi-VN"/>
              </w:rPr>
              <w:t>*)</w:t>
            </w:r>
          </w:p>
        </w:tc>
      </w:tr>
      <w:tr w:rsidR="005368D0" w:rsidRPr="005368D0" w14:paraId="2D45D33F" w14:textId="77777777" w:rsidTr="00D23B44">
        <w:trPr>
          <w:trHeight w:val="20"/>
          <w:jc w:val="center"/>
        </w:trPr>
        <w:tc>
          <w:tcPr>
            <w:tcW w:w="344" w:type="pct"/>
            <w:tcBorders>
              <w:top w:val="single" w:sz="4" w:space="0" w:color="auto"/>
              <w:left w:val="single" w:sz="4" w:space="0" w:color="auto"/>
            </w:tcBorders>
            <w:shd w:val="clear" w:color="auto" w:fill="FFFFFF"/>
          </w:tcPr>
          <w:p w14:paraId="52799C80"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10</w:t>
            </w:r>
          </w:p>
        </w:tc>
        <w:tc>
          <w:tcPr>
            <w:tcW w:w="1892" w:type="pct"/>
            <w:tcBorders>
              <w:top w:val="single" w:sz="4" w:space="0" w:color="auto"/>
              <w:left w:val="single" w:sz="4" w:space="0" w:color="auto"/>
            </w:tcBorders>
            <w:shd w:val="clear" w:color="auto" w:fill="FFFFFF"/>
          </w:tcPr>
          <w:p w14:paraId="1E75B7CA"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sơ đồ hệ thống lái</w:t>
            </w:r>
          </w:p>
        </w:tc>
        <w:tc>
          <w:tcPr>
            <w:tcW w:w="655" w:type="pct"/>
            <w:tcBorders>
              <w:top w:val="single" w:sz="4" w:space="0" w:color="auto"/>
              <w:left w:val="single" w:sz="4" w:space="0" w:color="auto"/>
            </w:tcBorders>
            <w:shd w:val="clear" w:color="auto" w:fill="FFFFFF"/>
          </w:tcPr>
          <w:p w14:paraId="2518795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36F36727"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32C922A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658" w:type="pct"/>
            <w:tcBorders>
              <w:top w:val="single" w:sz="4" w:space="0" w:color="auto"/>
              <w:left w:val="single" w:sz="4" w:space="0" w:color="auto"/>
              <w:right w:val="single" w:sz="4" w:space="0" w:color="auto"/>
            </w:tcBorders>
            <w:shd w:val="clear" w:color="auto" w:fill="FFFFFF"/>
          </w:tcPr>
          <w:p w14:paraId="69423DB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r>
      <w:tr w:rsidR="005368D0" w:rsidRPr="005368D0" w14:paraId="6839BD57" w14:textId="77777777" w:rsidTr="00D23B44">
        <w:trPr>
          <w:trHeight w:val="20"/>
          <w:jc w:val="center"/>
        </w:trPr>
        <w:tc>
          <w:tcPr>
            <w:tcW w:w="344" w:type="pct"/>
            <w:tcBorders>
              <w:top w:val="single" w:sz="4" w:space="0" w:color="auto"/>
              <w:left w:val="single" w:sz="4" w:space="0" w:color="auto"/>
              <w:bottom w:val="single" w:sz="4" w:space="0" w:color="auto"/>
            </w:tcBorders>
            <w:shd w:val="clear" w:color="auto" w:fill="FFFFFF"/>
          </w:tcPr>
          <w:p w14:paraId="6AC5DBD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11</w:t>
            </w:r>
          </w:p>
        </w:tc>
        <w:tc>
          <w:tcPr>
            <w:tcW w:w="1892" w:type="pct"/>
            <w:tcBorders>
              <w:top w:val="single" w:sz="4" w:space="0" w:color="auto"/>
              <w:left w:val="single" w:sz="4" w:space="0" w:color="auto"/>
              <w:bottom w:val="single" w:sz="4" w:space="0" w:color="auto"/>
            </w:tcBorders>
            <w:shd w:val="clear" w:color="auto" w:fill="FFFFFF"/>
          </w:tcPr>
          <w:p w14:paraId="438FE401"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sơ đồ hệ thống khí thải và vị trí lắp đặt trên xe</w:t>
            </w:r>
          </w:p>
        </w:tc>
        <w:tc>
          <w:tcPr>
            <w:tcW w:w="655" w:type="pct"/>
            <w:tcBorders>
              <w:top w:val="single" w:sz="4" w:space="0" w:color="auto"/>
              <w:left w:val="single" w:sz="4" w:space="0" w:color="auto"/>
              <w:bottom w:val="single" w:sz="4" w:space="0" w:color="auto"/>
            </w:tcBorders>
            <w:shd w:val="clear" w:color="auto" w:fill="FFFFFF"/>
          </w:tcPr>
          <w:p w14:paraId="022AE1F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bottom w:val="single" w:sz="4" w:space="0" w:color="auto"/>
            </w:tcBorders>
            <w:shd w:val="clear" w:color="auto" w:fill="FFFFFF"/>
          </w:tcPr>
          <w:p w14:paraId="422C88C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r w:rsidRPr="005368D0">
              <w:rPr>
                <w:rFonts w:cs="Arial"/>
                <w:color w:val="000000" w:themeColor="text1"/>
                <w:szCs w:val="20"/>
                <w:vertAlign w:val="superscript"/>
                <w:lang w:eastAsia="vi-VN" w:bidi="vi-VN"/>
              </w:rPr>
              <w:t>(</w:t>
            </w:r>
            <w:r w:rsidRPr="005368D0">
              <w:rPr>
                <w:rFonts w:cs="Arial"/>
                <w:color w:val="000000" w:themeColor="text1"/>
                <w:szCs w:val="20"/>
                <w:lang w:eastAsia="vi-VN" w:bidi="vi-VN"/>
              </w:rPr>
              <w:t>*)</w:t>
            </w:r>
          </w:p>
        </w:tc>
        <w:tc>
          <w:tcPr>
            <w:tcW w:w="737" w:type="pct"/>
            <w:tcBorders>
              <w:top w:val="single" w:sz="4" w:space="0" w:color="auto"/>
              <w:left w:val="single" w:sz="4" w:space="0" w:color="auto"/>
              <w:bottom w:val="single" w:sz="4" w:space="0" w:color="auto"/>
            </w:tcBorders>
            <w:shd w:val="clear" w:color="auto" w:fill="FFFFFF"/>
          </w:tcPr>
          <w:p w14:paraId="4187A99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658" w:type="pct"/>
            <w:tcBorders>
              <w:top w:val="single" w:sz="4" w:space="0" w:color="auto"/>
              <w:left w:val="single" w:sz="4" w:space="0" w:color="auto"/>
              <w:bottom w:val="single" w:sz="4" w:space="0" w:color="auto"/>
              <w:right w:val="single" w:sz="4" w:space="0" w:color="auto"/>
            </w:tcBorders>
            <w:shd w:val="clear" w:color="auto" w:fill="FFFFFF"/>
          </w:tcPr>
          <w:p w14:paraId="0C81BCE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r>
      <w:tr w:rsidR="005368D0" w:rsidRPr="005368D0" w14:paraId="48DE4BFE" w14:textId="77777777" w:rsidTr="00D23B44">
        <w:trPr>
          <w:trHeight w:val="20"/>
          <w:jc w:val="center"/>
        </w:trPr>
        <w:tc>
          <w:tcPr>
            <w:tcW w:w="5000" w:type="pct"/>
            <w:gridSpan w:val="6"/>
            <w:tcBorders>
              <w:top w:val="single" w:sz="4" w:space="0" w:color="auto"/>
              <w:left w:val="single" w:sz="4" w:space="0" w:color="auto"/>
              <w:right w:val="single" w:sz="4" w:space="0" w:color="auto"/>
            </w:tcBorders>
            <w:shd w:val="clear" w:color="auto" w:fill="FFFFFF"/>
          </w:tcPr>
          <w:p w14:paraId="0A21AC5E"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br w:type="page"/>
              <w:t>B. Các bản vẽ kết cấu và lắp đặt</w:t>
            </w:r>
          </w:p>
        </w:tc>
      </w:tr>
      <w:tr w:rsidR="005368D0" w:rsidRPr="005368D0" w14:paraId="47DCADFF" w14:textId="77777777" w:rsidTr="00D23B44">
        <w:trPr>
          <w:trHeight w:val="20"/>
          <w:jc w:val="center"/>
        </w:trPr>
        <w:tc>
          <w:tcPr>
            <w:tcW w:w="344" w:type="pct"/>
            <w:tcBorders>
              <w:top w:val="single" w:sz="4" w:space="0" w:color="auto"/>
              <w:left w:val="single" w:sz="4" w:space="0" w:color="auto"/>
            </w:tcBorders>
            <w:shd w:val="clear" w:color="auto" w:fill="FFFFFF"/>
          </w:tcPr>
          <w:p w14:paraId="131631C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w:t>
            </w:r>
          </w:p>
        </w:tc>
        <w:tc>
          <w:tcPr>
            <w:tcW w:w="1892" w:type="pct"/>
            <w:tcBorders>
              <w:top w:val="single" w:sz="4" w:space="0" w:color="auto"/>
              <w:left w:val="single" w:sz="4" w:space="0" w:color="auto"/>
            </w:tcBorders>
            <w:shd w:val="clear" w:color="auto" w:fill="FFFFFF"/>
          </w:tcPr>
          <w:p w14:paraId="55818034"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và lắp đặt của các tổng thành, hệ thống, thiết bị lên xe (4)</w:t>
            </w:r>
          </w:p>
        </w:tc>
        <w:tc>
          <w:tcPr>
            <w:tcW w:w="655" w:type="pct"/>
            <w:tcBorders>
              <w:top w:val="single" w:sz="4" w:space="0" w:color="auto"/>
              <w:left w:val="single" w:sz="4" w:space="0" w:color="auto"/>
            </w:tcBorders>
            <w:shd w:val="clear" w:color="auto" w:fill="FFFFFF"/>
          </w:tcPr>
          <w:p w14:paraId="642038F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433608B0"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37" w:type="pct"/>
            <w:tcBorders>
              <w:top w:val="single" w:sz="4" w:space="0" w:color="auto"/>
              <w:left w:val="single" w:sz="4" w:space="0" w:color="auto"/>
            </w:tcBorders>
            <w:shd w:val="clear" w:color="auto" w:fill="FFFFFF"/>
          </w:tcPr>
          <w:p w14:paraId="0AF8212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6C1DA1F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54A4A766" w14:textId="77777777" w:rsidTr="00D23B44">
        <w:trPr>
          <w:trHeight w:val="20"/>
          <w:jc w:val="center"/>
        </w:trPr>
        <w:tc>
          <w:tcPr>
            <w:tcW w:w="344" w:type="pct"/>
            <w:tcBorders>
              <w:top w:val="single" w:sz="4" w:space="0" w:color="auto"/>
              <w:left w:val="single" w:sz="4" w:space="0" w:color="auto"/>
            </w:tcBorders>
            <w:shd w:val="clear" w:color="auto" w:fill="FFFFFF"/>
          </w:tcPr>
          <w:p w14:paraId="780BDAF0"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2</w:t>
            </w:r>
          </w:p>
        </w:tc>
        <w:tc>
          <w:tcPr>
            <w:tcW w:w="1892" w:type="pct"/>
            <w:tcBorders>
              <w:top w:val="single" w:sz="4" w:space="0" w:color="auto"/>
              <w:left w:val="single" w:sz="4" w:space="0" w:color="auto"/>
            </w:tcBorders>
            <w:shd w:val="clear" w:color="auto" w:fill="FFFFFF"/>
          </w:tcPr>
          <w:p w14:paraId="79DB1814"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kết cấu thùng hàng, rào chắn, kết cấu khung xương thân xe khách sản xuất trong nước;</w:t>
            </w:r>
          </w:p>
        </w:tc>
        <w:tc>
          <w:tcPr>
            <w:tcW w:w="655" w:type="pct"/>
            <w:tcBorders>
              <w:top w:val="single" w:sz="4" w:space="0" w:color="auto"/>
              <w:left w:val="single" w:sz="4" w:space="0" w:color="auto"/>
            </w:tcBorders>
            <w:shd w:val="clear" w:color="auto" w:fill="FFFFFF"/>
          </w:tcPr>
          <w:p w14:paraId="6537B0D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248953B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c>
          <w:tcPr>
            <w:tcW w:w="737" w:type="pct"/>
            <w:tcBorders>
              <w:top w:val="single" w:sz="4" w:space="0" w:color="auto"/>
              <w:left w:val="single" w:sz="4" w:space="0" w:color="auto"/>
            </w:tcBorders>
            <w:shd w:val="clear" w:color="auto" w:fill="FFFFFF"/>
          </w:tcPr>
          <w:p w14:paraId="435DAB9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7B8C68F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 (*)</w:t>
            </w:r>
          </w:p>
        </w:tc>
      </w:tr>
      <w:tr w:rsidR="005368D0" w:rsidRPr="005368D0" w14:paraId="642824C7" w14:textId="77777777" w:rsidTr="00D23B44">
        <w:trPr>
          <w:trHeight w:val="20"/>
          <w:jc w:val="center"/>
        </w:trPr>
        <w:tc>
          <w:tcPr>
            <w:tcW w:w="344" w:type="pct"/>
            <w:tcBorders>
              <w:top w:val="single" w:sz="4" w:space="0" w:color="auto"/>
              <w:left w:val="single" w:sz="4" w:space="0" w:color="auto"/>
            </w:tcBorders>
            <w:shd w:val="clear" w:color="auto" w:fill="FFFFFF"/>
          </w:tcPr>
          <w:p w14:paraId="4BB6C6B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3</w:t>
            </w:r>
          </w:p>
        </w:tc>
        <w:tc>
          <w:tcPr>
            <w:tcW w:w="1892" w:type="pct"/>
            <w:tcBorders>
              <w:top w:val="single" w:sz="4" w:space="0" w:color="auto"/>
              <w:left w:val="single" w:sz="4" w:space="0" w:color="auto"/>
            </w:tcBorders>
            <w:shd w:val="clear" w:color="auto" w:fill="FFFFFF"/>
          </w:tcPr>
          <w:p w14:paraId="3DF1A847"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kết cấu và các thông số kỹ thuật của các tổng thành, hệ thống sản xuất trong nước</w:t>
            </w:r>
            <w:r w:rsidRPr="005368D0">
              <w:rPr>
                <w:rFonts w:cs="Arial"/>
                <w:color w:val="000000" w:themeColor="text1"/>
                <w:szCs w:val="20"/>
                <w:vertAlign w:val="superscript"/>
                <w:lang w:eastAsia="vi-VN" w:bidi="vi-VN"/>
              </w:rPr>
              <w:t>(5)</w:t>
            </w:r>
          </w:p>
        </w:tc>
        <w:tc>
          <w:tcPr>
            <w:tcW w:w="655" w:type="pct"/>
            <w:tcBorders>
              <w:top w:val="single" w:sz="4" w:space="0" w:color="auto"/>
              <w:left w:val="single" w:sz="4" w:space="0" w:color="auto"/>
            </w:tcBorders>
            <w:shd w:val="clear" w:color="auto" w:fill="FFFFFF"/>
          </w:tcPr>
          <w:p w14:paraId="7AD1912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tcPr>
          <w:p w14:paraId="54BB159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37" w:type="pct"/>
            <w:tcBorders>
              <w:top w:val="single" w:sz="4" w:space="0" w:color="auto"/>
              <w:left w:val="single" w:sz="4" w:space="0" w:color="auto"/>
            </w:tcBorders>
            <w:shd w:val="clear" w:color="auto" w:fill="FFFFFF"/>
          </w:tcPr>
          <w:p w14:paraId="2838C63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658" w:type="pct"/>
            <w:tcBorders>
              <w:top w:val="single" w:sz="4" w:space="0" w:color="auto"/>
              <w:left w:val="single" w:sz="4" w:space="0" w:color="auto"/>
              <w:right w:val="single" w:sz="4" w:space="0" w:color="auto"/>
            </w:tcBorders>
            <w:shd w:val="clear" w:color="auto" w:fill="FFFFFF"/>
          </w:tcPr>
          <w:p w14:paraId="2519A6F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CD1AEA" w:rsidRPr="005368D0" w14:paraId="4D0B61B6" w14:textId="77777777" w:rsidTr="00D23B4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14:paraId="7317E392"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Hướng dẫn thực hiện:</w:t>
            </w:r>
          </w:p>
          <w:p w14:paraId="76824CD9"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X: có áp dụng;</w:t>
            </w:r>
          </w:p>
          <w:p w14:paraId="7FCB27ED"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không áp dụng;</w:t>
            </w:r>
          </w:p>
          <w:p w14:paraId="2FC79C1F" w14:textId="77777777" w:rsidR="00CD1AEA" w:rsidRPr="005368D0" w:rsidRDefault="00CD1AEA" w:rsidP="00ED47A1">
            <w:pPr>
              <w:widowControl w:val="0"/>
              <w:tabs>
                <w:tab w:val="left" w:pos="178"/>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(1)</w:t>
            </w:r>
            <w:r w:rsidRPr="005368D0">
              <w:rPr>
                <w:rFonts w:cs="Arial"/>
                <w:color w:val="000000" w:themeColor="text1"/>
                <w:szCs w:val="20"/>
                <w:lang w:eastAsia="vi-VN" w:bidi="vi-VN"/>
              </w:rPr>
              <w:t>: một bản vẽ cho phép thể hiện được nhiều nội dung đã nêu; bản vẽ lắp đặt phải thể hiện được các kích thước;</w:t>
            </w:r>
          </w:p>
          <w:p w14:paraId="17BD0FD4" w14:textId="77777777" w:rsidR="00CD1AEA" w:rsidRPr="005368D0" w:rsidRDefault="00CD1AEA" w:rsidP="00ED47A1">
            <w:pPr>
              <w:widowControl w:val="0"/>
              <w:tabs>
                <w:tab w:val="left" w:pos="182"/>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(2)</w:t>
            </w:r>
            <w:r w:rsidRPr="005368D0">
              <w:rPr>
                <w:rFonts w:cs="Arial"/>
                <w:color w:val="000000" w:themeColor="text1"/>
                <w:szCs w:val="20"/>
                <w:lang w:eastAsia="vi-VN" w:bidi="vi-VN"/>
              </w:rPr>
              <w:t>: bản vẽ thùng chở hàng thể hiện được kích thước lòng thùng ô tô (đối với ô tô chở hàng) và bản vẽ khoang hành lý thể hiện được kích thước khoang chứa hành lý (đối với ô tô khách);</w:t>
            </w:r>
          </w:p>
          <w:p w14:paraId="4B150531" w14:textId="77777777" w:rsidR="00CD1AEA" w:rsidRPr="005368D0" w:rsidRDefault="00CD1AEA" w:rsidP="00ED47A1">
            <w:pPr>
              <w:widowControl w:val="0"/>
              <w:tabs>
                <w:tab w:val="left" w:pos="182"/>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(3)</w:t>
            </w:r>
            <w:r w:rsidRPr="005368D0">
              <w:rPr>
                <w:rFonts w:cs="Arial"/>
                <w:color w:val="000000" w:themeColor="text1"/>
                <w:szCs w:val="20"/>
                <w:lang w:eastAsia="vi-VN" w:bidi="vi-VN"/>
              </w:rPr>
              <w:t xml:space="preserve">: thể hiện được bố trí và kích thước lắp đặt ghế ngồi, giường nằm, kích thước và vị trí của cửa hành </w:t>
            </w:r>
            <w:r w:rsidRPr="005368D0">
              <w:rPr>
                <w:rFonts w:cs="Arial"/>
                <w:color w:val="000000" w:themeColor="text1"/>
                <w:szCs w:val="20"/>
                <w:lang w:eastAsia="vi-VN" w:bidi="vi-VN"/>
              </w:rPr>
              <w:lastRenderedPageBreak/>
              <w:t>khách, lối thoát hiểm và cửa thoát hiểm khẩn cấp, bậc lên xuống, lối đi, kích thước và vị trí khoang chở hành lý đối với ô tô khách, bố trí tay vịn, tay nắm đối với ô tô khách thành phố; Bản vẽ bố trí khoang lái thể hiện được bố trí các cơ cấu điều khiển, kích thước lắp đặt ghế, kích thước chiều rộng toàn bộ ca bin;</w:t>
            </w:r>
          </w:p>
          <w:p w14:paraId="00750617" w14:textId="77777777" w:rsidR="00CD1AEA" w:rsidRPr="005368D0" w:rsidRDefault="00CD1AEA" w:rsidP="00ED47A1">
            <w:pPr>
              <w:widowControl w:val="0"/>
              <w:tabs>
                <w:tab w:val="left" w:pos="182"/>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(4)</w:t>
            </w:r>
            <w:r w:rsidRPr="005368D0">
              <w:rPr>
                <w:rFonts w:cs="Arial"/>
                <w:color w:val="000000" w:themeColor="text1"/>
                <w:szCs w:val="20"/>
                <w:lang w:eastAsia="vi-VN" w:bidi="vi-VN"/>
              </w:rPr>
              <w:t>: bao gồm: động cơ, buồng lái, thân xe, thùng chở hàng, thiết bị đặc trưng, chuyên dùng lắp trên ô tô, hệ thống truyền lực, thùng nhiên liệu;</w:t>
            </w:r>
          </w:p>
          <w:p w14:paraId="2477594E" w14:textId="77777777" w:rsidR="00CD1AEA" w:rsidRPr="005368D0" w:rsidRDefault="00CD1AEA" w:rsidP="00ED47A1">
            <w:pPr>
              <w:widowControl w:val="0"/>
              <w:tabs>
                <w:tab w:val="left" w:pos="178"/>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(5)</w:t>
            </w:r>
            <w:r w:rsidRPr="005368D0">
              <w:rPr>
                <w:rFonts w:cs="Arial"/>
                <w:color w:val="000000" w:themeColor="text1"/>
                <w:szCs w:val="20"/>
                <w:lang w:eastAsia="vi-VN" w:bidi="vi-VN"/>
              </w:rPr>
              <w:t>: có thể được thay thế bằng tài liệu kỹ thuật (bao gồm bản vẽ và thông số kỹ thuật) tương ứng của nhà sản xuất hệ thống, tổng thành tương ứng;</w:t>
            </w:r>
          </w:p>
          <w:p w14:paraId="11A9BA9D"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chỉ áp dụng trong trường hợp có sự thay đổi hoặc lắp đặt lại;</w:t>
            </w:r>
          </w:p>
          <w:p w14:paraId="3768DDA2"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bản vẽ lắp đặt của các tổng thành, hệ thống mới lên xe cơ sở.</w:t>
            </w:r>
          </w:p>
        </w:tc>
      </w:tr>
    </w:tbl>
    <w:p w14:paraId="48B05AC8" w14:textId="77777777" w:rsidR="00CD1AEA" w:rsidRPr="005368D0" w:rsidRDefault="00CD1AEA" w:rsidP="00ED47A1">
      <w:pPr>
        <w:widowControl w:val="0"/>
        <w:adjustRightInd w:val="0"/>
        <w:snapToGrid w:val="0"/>
        <w:rPr>
          <w:rFonts w:eastAsia="Courier New" w:cs="Arial"/>
          <w:color w:val="000000" w:themeColor="text1"/>
          <w:szCs w:val="20"/>
          <w:lang w:eastAsia="vi-VN" w:bidi="vi-VN"/>
        </w:rPr>
      </w:pPr>
    </w:p>
    <w:p w14:paraId="3097986D" w14:textId="77777777" w:rsidR="00CD1AEA" w:rsidRPr="005368D0" w:rsidRDefault="00CD1AEA" w:rsidP="00ED47A1">
      <w:pPr>
        <w:widowControl w:val="0"/>
        <w:tabs>
          <w:tab w:val="left" w:pos="887"/>
        </w:tabs>
        <w:adjustRightInd w:val="0"/>
        <w:snapToGrid w:val="0"/>
        <w:spacing w:after="120"/>
        <w:ind w:firstLine="720"/>
        <w:rPr>
          <w:rFonts w:cs="Arial"/>
          <w:color w:val="000000" w:themeColor="text1"/>
          <w:szCs w:val="20"/>
          <w:lang w:eastAsia="vi-VN" w:bidi="vi-VN"/>
        </w:rPr>
      </w:pPr>
      <w:r w:rsidRPr="005368D0">
        <w:rPr>
          <w:rFonts w:cs="Arial"/>
          <w:color w:val="000000" w:themeColor="text1"/>
          <w:szCs w:val="20"/>
          <w:lang w:eastAsia="vi-VN" w:bidi="vi-VN"/>
        </w:rPr>
        <w:t>2. Yêu cầu về bản vẽ kỹ thuật đối với mô tô, xe gắn máy, xe chở hàng bốn bánh có gắn động cơ và xe chở người bốn bánh có gắn động cơ</w:t>
      </w:r>
    </w:p>
    <w:tbl>
      <w:tblPr>
        <w:tblOverlap w:val="never"/>
        <w:tblW w:w="5000" w:type="pct"/>
        <w:jc w:val="center"/>
        <w:tblCellMar>
          <w:left w:w="10" w:type="dxa"/>
          <w:right w:w="10" w:type="dxa"/>
        </w:tblCellMar>
        <w:tblLook w:val="04A0" w:firstRow="1" w:lastRow="0" w:firstColumn="1" w:lastColumn="0" w:noHBand="0" w:noVBand="1"/>
      </w:tblPr>
      <w:tblGrid>
        <w:gridCol w:w="711"/>
        <w:gridCol w:w="4292"/>
        <w:gridCol w:w="1431"/>
        <w:gridCol w:w="1288"/>
        <w:gridCol w:w="1288"/>
      </w:tblGrid>
      <w:tr w:rsidR="005368D0" w:rsidRPr="005368D0" w14:paraId="5CD65B88" w14:textId="77777777" w:rsidTr="00D23B44">
        <w:trPr>
          <w:trHeight w:val="20"/>
          <w:jc w:val="center"/>
        </w:trPr>
        <w:tc>
          <w:tcPr>
            <w:tcW w:w="394" w:type="pct"/>
            <w:vMerge w:val="restart"/>
            <w:tcBorders>
              <w:top w:val="single" w:sz="4" w:space="0" w:color="auto"/>
              <w:left w:val="single" w:sz="4" w:space="0" w:color="auto"/>
            </w:tcBorders>
            <w:shd w:val="clear" w:color="auto" w:fill="FFFFFF"/>
            <w:vAlign w:val="center"/>
          </w:tcPr>
          <w:p w14:paraId="42BF6B6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Stt</w:t>
            </w:r>
          </w:p>
        </w:tc>
        <w:tc>
          <w:tcPr>
            <w:tcW w:w="2382" w:type="pct"/>
            <w:vMerge w:val="restart"/>
            <w:tcBorders>
              <w:top w:val="single" w:sz="4" w:space="0" w:color="auto"/>
              <w:left w:val="single" w:sz="4" w:space="0" w:color="auto"/>
            </w:tcBorders>
            <w:shd w:val="clear" w:color="auto" w:fill="FFFFFF"/>
            <w:vAlign w:val="center"/>
          </w:tcPr>
          <w:p w14:paraId="44885E8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 xml:space="preserve">Bản vẽ </w:t>
            </w:r>
            <w:r w:rsidRPr="005368D0">
              <w:rPr>
                <w:rFonts w:cs="Arial"/>
                <w:color w:val="000000" w:themeColor="text1"/>
                <w:szCs w:val="20"/>
                <w:vertAlign w:val="superscript"/>
                <w:lang w:eastAsia="vi-VN" w:bidi="vi-VN"/>
              </w:rPr>
              <w:t>(1)</w:t>
            </w:r>
          </w:p>
        </w:tc>
        <w:tc>
          <w:tcPr>
            <w:tcW w:w="2223" w:type="pct"/>
            <w:gridSpan w:val="3"/>
            <w:tcBorders>
              <w:top w:val="single" w:sz="4" w:space="0" w:color="auto"/>
              <w:left w:val="single" w:sz="4" w:space="0" w:color="auto"/>
              <w:right w:val="single" w:sz="4" w:space="0" w:color="auto"/>
            </w:tcBorders>
            <w:shd w:val="clear" w:color="auto" w:fill="FFFFFF"/>
            <w:vAlign w:val="bottom"/>
          </w:tcPr>
          <w:p w14:paraId="3E9E600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Loại xe</w:t>
            </w:r>
          </w:p>
        </w:tc>
      </w:tr>
      <w:tr w:rsidR="005368D0" w:rsidRPr="005368D0" w14:paraId="29DC7F58" w14:textId="77777777" w:rsidTr="00D23B44">
        <w:trPr>
          <w:trHeight w:val="20"/>
          <w:jc w:val="center"/>
        </w:trPr>
        <w:tc>
          <w:tcPr>
            <w:tcW w:w="394" w:type="pct"/>
            <w:vMerge/>
            <w:tcBorders>
              <w:left w:val="single" w:sz="4" w:space="0" w:color="auto"/>
            </w:tcBorders>
            <w:shd w:val="clear" w:color="auto" w:fill="FFFFFF"/>
            <w:vAlign w:val="center"/>
          </w:tcPr>
          <w:p w14:paraId="268267B2" w14:textId="77777777" w:rsidR="00CD1AEA" w:rsidRPr="005368D0" w:rsidRDefault="00CD1AEA" w:rsidP="00ED47A1">
            <w:pPr>
              <w:widowControl w:val="0"/>
              <w:adjustRightInd w:val="0"/>
              <w:snapToGrid w:val="0"/>
              <w:rPr>
                <w:rFonts w:eastAsia="Courier New" w:cs="Arial"/>
                <w:color w:val="000000" w:themeColor="text1"/>
                <w:szCs w:val="20"/>
                <w:lang w:eastAsia="vi-VN" w:bidi="vi-VN"/>
              </w:rPr>
            </w:pPr>
          </w:p>
        </w:tc>
        <w:tc>
          <w:tcPr>
            <w:tcW w:w="2382" w:type="pct"/>
            <w:vMerge/>
            <w:tcBorders>
              <w:left w:val="single" w:sz="4" w:space="0" w:color="auto"/>
            </w:tcBorders>
            <w:shd w:val="clear" w:color="auto" w:fill="FFFFFF"/>
            <w:vAlign w:val="center"/>
          </w:tcPr>
          <w:p w14:paraId="73D0D1BB" w14:textId="77777777" w:rsidR="00CD1AEA" w:rsidRPr="005368D0" w:rsidRDefault="00CD1AEA" w:rsidP="00ED47A1">
            <w:pPr>
              <w:widowControl w:val="0"/>
              <w:adjustRightInd w:val="0"/>
              <w:snapToGrid w:val="0"/>
              <w:rPr>
                <w:rFonts w:eastAsia="Courier New" w:cs="Arial"/>
                <w:color w:val="000000" w:themeColor="text1"/>
                <w:szCs w:val="20"/>
                <w:lang w:eastAsia="vi-VN" w:bidi="vi-VN"/>
              </w:rPr>
            </w:pPr>
          </w:p>
        </w:tc>
        <w:tc>
          <w:tcPr>
            <w:tcW w:w="794" w:type="pct"/>
            <w:tcBorders>
              <w:top w:val="single" w:sz="4" w:space="0" w:color="auto"/>
              <w:left w:val="single" w:sz="4" w:space="0" w:color="auto"/>
            </w:tcBorders>
            <w:shd w:val="clear" w:color="auto" w:fill="FFFFFF"/>
            <w:vAlign w:val="center"/>
          </w:tcPr>
          <w:p w14:paraId="2D0AEA5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Mô tô, xe gắn máy</w:t>
            </w:r>
          </w:p>
        </w:tc>
        <w:tc>
          <w:tcPr>
            <w:tcW w:w="715" w:type="pct"/>
            <w:tcBorders>
              <w:top w:val="single" w:sz="4" w:space="0" w:color="auto"/>
              <w:left w:val="single" w:sz="4" w:space="0" w:color="auto"/>
            </w:tcBorders>
            <w:shd w:val="clear" w:color="auto" w:fill="FFFFFF"/>
            <w:vAlign w:val="bottom"/>
          </w:tcPr>
          <w:p w14:paraId="16CE06A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Xe chở hàng bốn bánh có gắn động cơ</w:t>
            </w:r>
          </w:p>
        </w:tc>
        <w:tc>
          <w:tcPr>
            <w:tcW w:w="715" w:type="pct"/>
            <w:tcBorders>
              <w:top w:val="single" w:sz="4" w:space="0" w:color="auto"/>
              <w:left w:val="single" w:sz="4" w:space="0" w:color="auto"/>
              <w:right w:val="single" w:sz="4" w:space="0" w:color="auto"/>
            </w:tcBorders>
            <w:shd w:val="clear" w:color="auto" w:fill="FFFFFF"/>
            <w:vAlign w:val="bottom"/>
          </w:tcPr>
          <w:p w14:paraId="78E2A4E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Xe chở người bốn bánh có gắn động cơ</w:t>
            </w:r>
          </w:p>
        </w:tc>
      </w:tr>
      <w:tr w:rsidR="005368D0" w:rsidRPr="005368D0" w14:paraId="5A462F63" w14:textId="77777777" w:rsidTr="00D23B44">
        <w:trPr>
          <w:trHeight w:val="20"/>
          <w:jc w:val="center"/>
        </w:trPr>
        <w:tc>
          <w:tcPr>
            <w:tcW w:w="394" w:type="pct"/>
            <w:tcBorders>
              <w:top w:val="single" w:sz="4" w:space="0" w:color="auto"/>
              <w:left w:val="single" w:sz="4" w:space="0" w:color="auto"/>
            </w:tcBorders>
            <w:shd w:val="clear" w:color="auto" w:fill="FFFFFF"/>
            <w:vAlign w:val="bottom"/>
          </w:tcPr>
          <w:p w14:paraId="0B0E159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w:t>
            </w:r>
          </w:p>
        </w:tc>
        <w:tc>
          <w:tcPr>
            <w:tcW w:w="2382" w:type="pct"/>
            <w:tcBorders>
              <w:top w:val="single" w:sz="4" w:space="0" w:color="auto"/>
              <w:left w:val="single" w:sz="4" w:space="0" w:color="auto"/>
            </w:tcBorders>
            <w:shd w:val="clear" w:color="auto" w:fill="FFFFFF"/>
            <w:vAlign w:val="bottom"/>
          </w:tcPr>
          <w:p w14:paraId="365EBAF7"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tổng thể sản phẩm</w:t>
            </w:r>
          </w:p>
        </w:tc>
        <w:tc>
          <w:tcPr>
            <w:tcW w:w="794" w:type="pct"/>
            <w:tcBorders>
              <w:top w:val="single" w:sz="4" w:space="0" w:color="auto"/>
              <w:left w:val="single" w:sz="4" w:space="0" w:color="auto"/>
            </w:tcBorders>
            <w:shd w:val="clear" w:color="auto" w:fill="FFFFFF"/>
            <w:vAlign w:val="bottom"/>
          </w:tcPr>
          <w:p w14:paraId="6B37544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bottom"/>
          </w:tcPr>
          <w:p w14:paraId="44A9B4C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14:paraId="3D89607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06CD1BC4" w14:textId="77777777" w:rsidTr="00D23B44">
        <w:trPr>
          <w:trHeight w:val="20"/>
          <w:jc w:val="center"/>
        </w:trPr>
        <w:tc>
          <w:tcPr>
            <w:tcW w:w="394" w:type="pct"/>
            <w:tcBorders>
              <w:top w:val="single" w:sz="4" w:space="0" w:color="auto"/>
              <w:left w:val="single" w:sz="4" w:space="0" w:color="auto"/>
            </w:tcBorders>
            <w:shd w:val="clear" w:color="auto" w:fill="FFFFFF"/>
            <w:vAlign w:val="bottom"/>
          </w:tcPr>
          <w:p w14:paraId="5194BC5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2</w:t>
            </w:r>
          </w:p>
        </w:tc>
        <w:tc>
          <w:tcPr>
            <w:tcW w:w="2382" w:type="pct"/>
            <w:tcBorders>
              <w:top w:val="single" w:sz="4" w:space="0" w:color="auto"/>
              <w:left w:val="single" w:sz="4" w:space="0" w:color="auto"/>
            </w:tcBorders>
            <w:shd w:val="clear" w:color="auto" w:fill="FFFFFF"/>
            <w:vAlign w:val="bottom"/>
          </w:tcPr>
          <w:p w14:paraId="520AF5A1"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Sơ đồ bố trí chung, bố trí ghế ngồi</w:t>
            </w:r>
          </w:p>
        </w:tc>
        <w:tc>
          <w:tcPr>
            <w:tcW w:w="794" w:type="pct"/>
            <w:tcBorders>
              <w:top w:val="single" w:sz="4" w:space="0" w:color="auto"/>
              <w:left w:val="single" w:sz="4" w:space="0" w:color="auto"/>
            </w:tcBorders>
            <w:shd w:val="clear" w:color="auto" w:fill="FFFFFF"/>
            <w:vAlign w:val="bottom"/>
          </w:tcPr>
          <w:p w14:paraId="097E040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bottom"/>
          </w:tcPr>
          <w:p w14:paraId="426D0830"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14:paraId="6BDFE12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5D1093D6" w14:textId="77777777" w:rsidTr="00D23B44">
        <w:trPr>
          <w:trHeight w:val="20"/>
          <w:jc w:val="center"/>
        </w:trPr>
        <w:tc>
          <w:tcPr>
            <w:tcW w:w="394" w:type="pct"/>
            <w:tcBorders>
              <w:top w:val="single" w:sz="4" w:space="0" w:color="auto"/>
              <w:left w:val="single" w:sz="4" w:space="0" w:color="auto"/>
              <w:bottom w:val="single" w:sz="4" w:space="0" w:color="auto"/>
            </w:tcBorders>
            <w:shd w:val="clear" w:color="auto" w:fill="FFFFFF"/>
            <w:vAlign w:val="center"/>
          </w:tcPr>
          <w:p w14:paraId="05AEE11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3</w:t>
            </w:r>
          </w:p>
        </w:tc>
        <w:tc>
          <w:tcPr>
            <w:tcW w:w="2382" w:type="pct"/>
            <w:tcBorders>
              <w:top w:val="single" w:sz="4" w:space="0" w:color="auto"/>
              <w:left w:val="single" w:sz="4" w:space="0" w:color="auto"/>
              <w:bottom w:val="single" w:sz="4" w:space="0" w:color="auto"/>
            </w:tcBorders>
            <w:shd w:val="clear" w:color="auto" w:fill="FFFFFF"/>
            <w:vAlign w:val="center"/>
          </w:tcPr>
          <w:p w14:paraId="20FDA2EB"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động cơ, vị trí đặt động cơ</w:t>
            </w:r>
          </w:p>
        </w:tc>
        <w:tc>
          <w:tcPr>
            <w:tcW w:w="794" w:type="pct"/>
            <w:tcBorders>
              <w:top w:val="single" w:sz="4" w:space="0" w:color="auto"/>
              <w:left w:val="single" w:sz="4" w:space="0" w:color="auto"/>
              <w:bottom w:val="single" w:sz="4" w:space="0" w:color="auto"/>
            </w:tcBorders>
            <w:shd w:val="clear" w:color="auto" w:fill="FFFFFF"/>
            <w:vAlign w:val="center"/>
          </w:tcPr>
          <w:p w14:paraId="3D5FE55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bottom w:val="single" w:sz="4" w:space="0" w:color="auto"/>
            </w:tcBorders>
            <w:shd w:val="clear" w:color="auto" w:fill="FFFFFF"/>
            <w:vAlign w:val="center"/>
          </w:tcPr>
          <w:p w14:paraId="22EF126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48A0D4C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3675F0F6"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60047100"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br w:type="page"/>
              <w:t>4</w:t>
            </w:r>
          </w:p>
        </w:tc>
        <w:tc>
          <w:tcPr>
            <w:tcW w:w="2382" w:type="pct"/>
            <w:tcBorders>
              <w:top w:val="single" w:sz="4" w:space="0" w:color="auto"/>
              <w:left w:val="single" w:sz="4" w:space="0" w:color="auto"/>
            </w:tcBorders>
            <w:shd w:val="clear" w:color="auto" w:fill="FFFFFF"/>
            <w:vAlign w:val="center"/>
          </w:tcPr>
          <w:p w14:paraId="256FFB4C"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Các bản vẽ đối với xe sử dụng động cơ đốt trong (thùng nhiên liệu và vị trí lắp đặt thùng nhiên liệu; hệ thống nạp không khí; chi tiết ống nạp, lọc không khí; sơ đồ hệ thống cung cấp nhiên liệu, hệ thống phun nhiên liệu; thiết bị tuần hoàn khí các te; hệ thống khí thải, các thiết bị xử lý ô nhiễm và vị trí lắp đặt các bộ xử lý ô nhiễm không khí; sơ đồ hệ thống bôi trơn và thiết bị làm mát dầu bôi trơn)</w:t>
            </w:r>
          </w:p>
        </w:tc>
        <w:tc>
          <w:tcPr>
            <w:tcW w:w="794" w:type="pct"/>
            <w:tcBorders>
              <w:top w:val="single" w:sz="4" w:space="0" w:color="auto"/>
              <w:left w:val="single" w:sz="4" w:space="0" w:color="auto"/>
            </w:tcBorders>
            <w:shd w:val="clear" w:color="auto" w:fill="FFFFFF"/>
            <w:vAlign w:val="center"/>
          </w:tcPr>
          <w:p w14:paraId="5408547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5E9D72D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594B3D27" w14:textId="77777777" w:rsidR="00CD1AEA" w:rsidRPr="005368D0" w:rsidRDefault="00CD1AEA" w:rsidP="00ED47A1">
            <w:pPr>
              <w:widowControl w:val="0"/>
              <w:adjustRightInd w:val="0"/>
              <w:snapToGrid w:val="0"/>
              <w:jc w:val="center"/>
              <w:rPr>
                <w:rFonts w:cs="Arial"/>
                <w:color w:val="000000" w:themeColor="text1"/>
                <w:szCs w:val="20"/>
                <w:lang w:val="en-GB" w:eastAsia="vi-VN" w:bidi="vi-VN"/>
              </w:rPr>
            </w:pPr>
            <w:r w:rsidRPr="005368D0">
              <w:rPr>
                <w:rFonts w:cs="Arial"/>
                <w:color w:val="000000" w:themeColor="text1"/>
                <w:szCs w:val="20"/>
                <w:lang w:eastAsia="vi-VN" w:bidi="vi-VN"/>
              </w:rPr>
              <w:t>--</w:t>
            </w:r>
            <w:r w:rsidRPr="005368D0">
              <w:rPr>
                <w:rFonts w:cs="Arial"/>
                <w:color w:val="000000" w:themeColor="text1"/>
                <w:szCs w:val="20"/>
                <w:lang w:val="en-GB" w:eastAsia="vi-VN" w:bidi="vi-VN"/>
              </w:rPr>
              <w:t>-</w:t>
            </w:r>
          </w:p>
        </w:tc>
      </w:tr>
      <w:tr w:rsidR="005368D0" w:rsidRPr="005368D0" w14:paraId="7E10F8B1" w14:textId="77777777" w:rsidTr="00D23B44">
        <w:trPr>
          <w:trHeight w:val="20"/>
          <w:jc w:val="center"/>
        </w:trPr>
        <w:tc>
          <w:tcPr>
            <w:tcW w:w="394" w:type="pct"/>
            <w:tcBorders>
              <w:top w:val="single" w:sz="4" w:space="0" w:color="auto"/>
              <w:left w:val="single" w:sz="4" w:space="0" w:color="auto"/>
            </w:tcBorders>
            <w:shd w:val="clear" w:color="auto" w:fill="FFFFFF"/>
            <w:vAlign w:val="bottom"/>
          </w:tcPr>
          <w:p w14:paraId="65A9E78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5</w:t>
            </w:r>
          </w:p>
        </w:tc>
        <w:tc>
          <w:tcPr>
            <w:tcW w:w="2382" w:type="pct"/>
            <w:tcBorders>
              <w:top w:val="single" w:sz="4" w:space="0" w:color="auto"/>
              <w:left w:val="single" w:sz="4" w:space="0" w:color="auto"/>
            </w:tcBorders>
            <w:shd w:val="clear" w:color="auto" w:fill="FFFFFF"/>
            <w:vAlign w:val="bottom"/>
          </w:tcPr>
          <w:p w14:paraId="42232D69"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Hệ thống làm mát</w:t>
            </w:r>
          </w:p>
        </w:tc>
        <w:tc>
          <w:tcPr>
            <w:tcW w:w="794" w:type="pct"/>
            <w:tcBorders>
              <w:top w:val="single" w:sz="4" w:space="0" w:color="auto"/>
              <w:left w:val="single" w:sz="4" w:space="0" w:color="auto"/>
            </w:tcBorders>
            <w:shd w:val="clear" w:color="auto" w:fill="FFFFFF"/>
            <w:vAlign w:val="bottom"/>
          </w:tcPr>
          <w:p w14:paraId="5A91DE0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bottom"/>
          </w:tcPr>
          <w:p w14:paraId="2900687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14:paraId="0FB3C17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0CFC49DB" w14:textId="77777777" w:rsidTr="00D23B44">
        <w:trPr>
          <w:trHeight w:val="20"/>
          <w:jc w:val="center"/>
        </w:trPr>
        <w:tc>
          <w:tcPr>
            <w:tcW w:w="394" w:type="pct"/>
            <w:tcBorders>
              <w:top w:val="single" w:sz="4" w:space="0" w:color="auto"/>
              <w:left w:val="single" w:sz="4" w:space="0" w:color="auto"/>
            </w:tcBorders>
            <w:shd w:val="clear" w:color="auto" w:fill="FFFFFF"/>
            <w:vAlign w:val="bottom"/>
          </w:tcPr>
          <w:p w14:paraId="6C21AD0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6</w:t>
            </w:r>
          </w:p>
        </w:tc>
        <w:tc>
          <w:tcPr>
            <w:tcW w:w="2382" w:type="pct"/>
            <w:tcBorders>
              <w:top w:val="single" w:sz="4" w:space="0" w:color="auto"/>
              <w:left w:val="single" w:sz="4" w:space="0" w:color="auto"/>
            </w:tcBorders>
            <w:shd w:val="clear" w:color="auto" w:fill="FFFFFF"/>
            <w:vAlign w:val="bottom"/>
          </w:tcPr>
          <w:p w14:paraId="62F83385"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sơ đồ hệ thống truyền lực</w:t>
            </w:r>
          </w:p>
        </w:tc>
        <w:tc>
          <w:tcPr>
            <w:tcW w:w="794" w:type="pct"/>
            <w:tcBorders>
              <w:top w:val="single" w:sz="4" w:space="0" w:color="auto"/>
              <w:left w:val="single" w:sz="4" w:space="0" w:color="auto"/>
            </w:tcBorders>
            <w:shd w:val="clear" w:color="auto" w:fill="FFFFFF"/>
            <w:vAlign w:val="bottom"/>
          </w:tcPr>
          <w:p w14:paraId="66DD5BE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bottom"/>
          </w:tcPr>
          <w:p w14:paraId="551B2D37"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14:paraId="0EA28CB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4BDB8407"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45AA0B1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7</w:t>
            </w:r>
          </w:p>
        </w:tc>
        <w:tc>
          <w:tcPr>
            <w:tcW w:w="2382" w:type="pct"/>
            <w:tcBorders>
              <w:top w:val="single" w:sz="4" w:space="0" w:color="auto"/>
              <w:left w:val="single" w:sz="4" w:space="0" w:color="auto"/>
            </w:tcBorders>
            <w:shd w:val="clear" w:color="auto" w:fill="FFFFFF"/>
          </w:tcPr>
          <w:p w14:paraId="27780B22"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hệ thống treo và các chi tiết chính</w:t>
            </w:r>
          </w:p>
        </w:tc>
        <w:tc>
          <w:tcPr>
            <w:tcW w:w="794" w:type="pct"/>
            <w:tcBorders>
              <w:top w:val="single" w:sz="4" w:space="0" w:color="auto"/>
              <w:left w:val="single" w:sz="4" w:space="0" w:color="auto"/>
            </w:tcBorders>
            <w:shd w:val="clear" w:color="auto" w:fill="FFFFFF"/>
            <w:vAlign w:val="center"/>
          </w:tcPr>
          <w:p w14:paraId="434FDD6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69EDD89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649BE63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338C5418" w14:textId="77777777" w:rsidTr="00D23B44">
        <w:trPr>
          <w:trHeight w:val="20"/>
          <w:jc w:val="center"/>
        </w:trPr>
        <w:tc>
          <w:tcPr>
            <w:tcW w:w="394" w:type="pct"/>
            <w:tcBorders>
              <w:top w:val="single" w:sz="4" w:space="0" w:color="auto"/>
              <w:left w:val="single" w:sz="4" w:space="0" w:color="auto"/>
            </w:tcBorders>
            <w:shd w:val="clear" w:color="auto" w:fill="FFFFFF"/>
            <w:vAlign w:val="bottom"/>
          </w:tcPr>
          <w:p w14:paraId="3F64D54A"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8</w:t>
            </w:r>
          </w:p>
        </w:tc>
        <w:tc>
          <w:tcPr>
            <w:tcW w:w="2382" w:type="pct"/>
            <w:tcBorders>
              <w:top w:val="single" w:sz="4" w:space="0" w:color="auto"/>
              <w:left w:val="single" w:sz="4" w:space="0" w:color="auto"/>
            </w:tcBorders>
            <w:shd w:val="clear" w:color="auto" w:fill="FFFFFF"/>
            <w:vAlign w:val="bottom"/>
          </w:tcPr>
          <w:p w14:paraId="1A573C12"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hệ thống lái và các chi tiết chính</w:t>
            </w:r>
          </w:p>
        </w:tc>
        <w:tc>
          <w:tcPr>
            <w:tcW w:w="794" w:type="pct"/>
            <w:tcBorders>
              <w:top w:val="single" w:sz="4" w:space="0" w:color="auto"/>
              <w:left w:val="single" w:sz="4" w:space="0" w:color="auto"/>
            </w:tcBorders>
            <w:shd w:val="clear" w:color="auto" w:fill="FFFFFF"/>
            <w:vAlign w:val="bottom"/>
          </w:tcPr>
          <w:p w14:paraId="1FA83D4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bottom"/>
          </w:tcPr>
          <w:p w14:paraId="1442C1B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14:paraId="600ED19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10E6F005"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2982F15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9</w:t>
            </w:r>
          </w:p>
        </w:tc>
        <w:tc>
          <w:tcPr>
            <w:tcW w:w="2382" w:type="pct"/>
            <w:tcBorders>
              <w:top w:val="single" w:sz="4" w:space="0" w:color="auto"/>
              <w:left w:val="single" w:sz="4" w:space="0" w:color="auto"/>
            </w:tcBorders>
            <w:shd w:val="clear" w:color="auto" w:fill="FFFFFF"/>
          </w:tcPr>
          <w:p w14:paraId="1F7066AD"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sơ đồ hệ thống phanh và các chi tiết chính</w:t>
            </w:r>
          </w:p>
        </w:tc>
        <w:tc>
          <w:tcPr>
            <w:tcW w:w="794" w:type="pct"/>
            <w:tcBorders>
              <w:top w:val="single" w:sz="4" w:space="0" w:color="auto"/>
              <w:left w:val="single" w:sz="4" w:space="0" w:color="auto"/>
            </w:tcBorders>
            <w:shd w:val="clear" w:color="auto" w:fill="FFFFFF"/>
            <w:vAlign w:val="center"/>
          </w:tcPr>
          <w:p w14:paraId="361FC1C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7B5AD632"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66D83E9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083C06D7"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0692A14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10</w:t>
            </w:r>
          </w:p>
        </w:tc>
        <w:tc>
          <w:tcPr>
            <w:tcW w:w="2382" w:type="pct"/>
            <w:tcBorders>
              <w:top w:val="single" w:sz="4" w:space="0" w:color="auto"/>
              <w:left w:val="single" w:sz="4" w:space="0" w:color="auto"/>
            </w:tcBorders>
            <w:shd w:val="clear" w:color="auto" w:fill="FFFFFF"/>
            <w:vAlign w:val="bottom"/>
          </w:tcPr>
          <w:p w14:paraId="4241A969"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lắp đặt hệ thống đèn chiếu sáng tín hiệu, vị trí lắp đặt biển số sau</w:t>
            </w:r>
          </w:p>
        </w:tc>
        <w:tc>
          <w:tcPr>
            <w:tcW w:w="794" w:type="pct"/>
            <w:tcBorders>
              <w:top w:val="single" w:sz="4" w:space="0" w:color="auto"/>
              <w:left w:val="single" w:sz="4" w:space="0" w:color="auto"/>
            </w:tcBorders>
            <w:shd w:val="clear" w:color="auto" w:fill="FFFFFF"/>
            <w:vAlign w:val="center"/>
          </w:tcPr>
          <w:p w14:paraId="6C0CF6B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48618E97"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61A8150A"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54DEA3FB"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01DF104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11</w:t>
            </w:r>
          </w:p>
        </w:tc>
        <w:tc>
          <w:tcPr>
            <w:tcW w:w="2382" w:type="pct"/>
            <w:tcBorders>
              <w:top w:val="single" w:sz="4" w:space="0" w:color="auto"/>
              <w:left w:val="single" w:sz="4" w:space="0" w:color="auto"/>
            </w:tcBorders>
            <w:shd w:val="clear" w:color="auto" w:fill="FFFFFF"/>
            <w:vAlign w:val="center"/>
          </w:tcPr>
          <w:p w14:paraId="6580CAD6"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khung xe, thân xe (bên trong và ngoài)</w:t>
            </w:r>
          </w:p>
        </w:tc>
        <w:tc>
          <w:tcPr>
            <w:tcW w:w="794" w:type="pct"/>
            <w:tcBorders>
              <w:top w:val="single" w:sz="4" w:space="0" w:color="auto"/>
              <w:left w:val="single" w:sz="4" w:space="0" w:color="auto"/>
            </w:tcBorders>
            <w:shd w:val="clear" w:color="auto" w:fill="FFFFFF"/>
            <w:vAlign w:val="center"/>
          </w:tcPr>
          <w:p w14:paraId="18F2596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245D615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2D6D4AE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4901C5AE"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7C45B2E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12</w:t>
            </w:r>
          </w:p>
        </w:tc>
        <w:tc>
          <w:tcPr>
            <w:tcW w:w="2382" w:type="pct"/>
            <w:tcBorders>
              <w:top w:val="single" w:sz="4" w:space="0" w:color="auto"/>
              <w:left w:val="single" w:sz="4" w:space="0" w:color="auto"/>
            </w:tcBorders>
            <w:shd w:val="clear" w:color="auto" w:fill="FFFFFF"/>
          </w:tcPr>
          <w:p w14:paraId="18ECC573"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vị trí, lắp đặt ắc quy; Sơ đồ hệ thống điện của xe</w:t>
            </w:r>
          </w:p>
        </w:tc>
        <w:tc>
          <w:tcPr>
            <w:tcW w:w="794" w:type="pct"/>
            <w:tcBorders>
              <w:top w:val="single" w:sz="4" w:space="0" w:color="auto"/>
              <w:left w:val="single" w:sz="4" w:space="0" w:color="auto"/>
            </w:tcBorders>
            <w:shd w:val="clear" w:color="auto" w:fill="FFFFFF"/>
            <w:vAlign w:val="center"/>
          </w:tcPr>
          <w:p w14:paraId="4E5F808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40D38EC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0F18E47A"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62E0BE64"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6409883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13</w:t>
            </w:r>
          </w:p>
        </w:tc>
        <w:tc>
          <w:tcPr>
            <w:tcW w:w="2382" w:type="pct"/>
            <w:tcBorders>
              <w:top w:val="single" w:sz="4" w:space="0" w:color="auto"/>
              <w:left w:val="single" w:sz="4" w:space="0" w:color="auto"/>
            </w:tcBorders>
            <w:shd w:val="clear" w:color="auto" w:fill="FFFFFF"/>
            <w:vAlign w:val="bottom"/>
          </w:tcPr>
          <w:p w14:paraId="5CBC78CE"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thể hiện về hình dáng tổng thể đồng hồ tốc độ, kim đồng hồ, vạch chia; các biểu tượng, chỉ báo làm việc và vị trí lắp đặt;</w:t>
            </w:r>
          </w:p>
        </w:tc>
        <w:tc>
          <w:tcPr>
            <w:tcW w:w="794" w:type="pct"/>
            <w:tcBorders>
              <w:top w:val="single" w:sz="4" w:space="0" w:color="auto"/>
              <w:left w:val="single" w:sz="4" w:space="0" w:color="auto"/>
            </w:tcBorders>
            <w:shd w:val="clear" w:color="auto" w:fill="FFFFFF"/>
            <w:vAlign w:val="center"/>
          </w:tcPr>
          <w:p w14:paraId="45735F36"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7618756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235DDC7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35282589" w14:textId="77777777" w:rsidTr="00D23B44">
        <w:trPr>
          <w:trHeight w:val="20"/>
          <w:jc w:val="center"/>
        </w:trPr>
        <w:tc>
          <w:tcPr>
            <w:tcW w:w="394" w:type="pct"/>
            <w:tcBorders>
              <w:top w:val="single" w:sz="4" w:space="0" w:color="auto"/>
              <w:left w:val="single" w:sz="4" w:space="0" w:color="auto"/>
            </w:tcBorders>
            <w:shd w:val="clear" w:color="auto" w:fill="FFFFFF"/>
            <w:vAlign w:val="center"/>
          </w:tcPr>
          <w:p w14:paraId="62F4DC6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14</w:t>
            </w:r>
          </w:p>
        </w:tc>
        <w:tc>
          <w:tcPr>
            <w:tcW w:w="2382" w:type="pct"/>
            <w:tcBorders>
              <w:top w:val="single" w:sz="4" w:space="0" w:color="auto"/>
              <w:left w:val="single" w:sz="4" w:space="0" w:color="auto"/>
            </w:tcBorders>
            <w:shd w:val="clear" w:color="auto" w:fill="FFFFFF"/>
            <w:vAlign w:val="bottom"/>
          </w:tcPr>
          <w:p w14:paraId="66B7CEE7"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gương và vị trí lắp đặt gương; Còi và vị trí lắp đặt còi; Bản vẽ gạt nước, phun rửa kính chắn gió (nếu trang bị)</w:t>
            </w:r>
          </w:p>
        </w:tc>
        <w:tc>
          <w:tcPr>
            <w:tcW w:w="794" w:type="pct"/>
            <w:tcBorders>
              <w:top w:val="single" w:sz="4" w:space="0" w:color="auto"/>
              <w:left w:val="single" w:sz="4" w:space="0" w:color="auto"/>
            </w:tcBorders>
            <w:shd w:val="clear" w:color="auto" w:fill="FFFFFF"/>
            <w:vAlign w:val="center"/>
          </w:tcPr>
          <w:p w14:paraId="3489674F"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center"/>
          </w:tcPr>
          <w:p w14:paraId="164D110D"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14:paraId="2593E0EA"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79F1DA84" w14:textId="77777777" w:rsidTr="00D23B44">
        <w:trPr>
          <w:trHeight w:val="20"/>
          <w:jc w:val="center"/>
        </w:trPr>
        <w:tc>
          <w:tcPr>
            <w:tcW w:w="394" w:type="pct"/>
            <w:tcBorders>
              <w:top w:val="single" w:sz="4" w:space="0" w:color="auto"/>
              <w:left w:val="single" w:sz="4" w:space="0" w:color="auto"/>
            </w:tcBorders>
            <w:shd w:val="clear" w:color="auto" w:fill="FFFFFF"/>
            <w:vAlign w:val="bottom"/>
          </w:tcPr>
          <w:p w14:paraId="6034B8E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15</w:t>
            </w:r>
          </w:p>
        </w:tc>
        <w:tc>
          <w:tcPr>
            <w:tcW w:w="2382" w:type="pct"/>
            <w:tcBorders>
              <w:top w:val="single" w:sz="4" w:space="0" w:color="auto"/>
              <w:left w:val="single" w:sz="4" w:space="0" w:color="auto"/>
            </w:tcBorders>
            <w:shd w:val="clear" w:color="auto" w:fill="FFFFFF"/>
            <w:vAlign w:val="bottom"/>
          </w:tcPr>
          <w:p w14:paraId="61A688B3"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Vị trí lắp đặt chân chống; tay nắm; quai nắm</w:t>
            </w:r>
          </w:p>
        </w:tc>
        <w:tc>
          <w:tcPr>
            <w:tcW w:w="794" w:type="pct"/>
            <w:tcBorders>
              <w:top w:val="single" w:sz="4" w:space="0" w:color="auto"/>
              <w:left w:val="single" w:sz="4" w:space="0" w:color="auto"/>
            </w:tcBorders>
            <w:shd w:val="clear" w:color="auto" w:fill="FFFFFF"/>
            <w:vAlign w:val="bottom"/>
          </w:tcPr>
          <w:p w14:paraId="4CD734D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bottom"/>
          </w:tcPr>
          <w:p w14:paraId="7713C31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715" w:type="pct"/>
            <w:tcBorders>
              <w:top w:val="single" w:sz="4" w:space="0" w:color="auto"/>
              <w:left w:val="single" w:sz="4" w:space="0" w:color="auto"/>
              <w:right w:val="single" w:sz="4" w:space="0" w:color="auto"/>
            </w:tcBorders>
            <w:shd w:val="clear" w:color="auto" w:fill="FFFFFF"/>
            <w:vAlign w:val="bottom"/>
          </w:tcPr>
          <w:p w14:paraId="4C30747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r>
      <w:tr w:rsidR="005368D0" w:rsidRPr="005368D0" w14:paraId="3E73F2AF" w14:textId="77777777" w:rsidTr="00D23B44">
        <w:trPr>
          <w:trHeight w:val="20"/>
          <w:jc w:val="center"/>
        </w:trPr>
        <w:tc>
          <w:tcPr>
            <w:tcW w:w="394" w:type="pct"/>
            <w:tcBorders>
              <w:top w:val="single" w:sz="4" w:space="0" w:color="auto"/>
              <w:left w:val="single" w:sz="4" w:space="0" w:color="auto"/>
            </w:tcBorders>
            <w:shd w:val="clear" w:color="auto" w:fill="FFFFFF"/>
            <w:vAlign w:val="bottom"/>
          </w:tcPr>
          <w:p w14:paraId="4E58E480"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16</w:t>
            </w:r>
          </w:p>
        </w:tc>
        <w:tc>
          <w:tcPr>
            <w:tcW w:w="2382" w:type="pct"/>
            <w:tcBorders>
              <w:top w:val="single" w:sz="4" w:space="0" w:color="auto"/>
              <w:left w:val="single" w:sz="4" w:space="0" w:color="auto"/>
            </w:tcBorders>
            <w:shd w:val="clear" w:color="auto" w:fill="FFFFFF"/>
            <w:vAlign w:val="bottom"/>
          </w:tcPr>
          <w:p w14:paraId="4342E7BA"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xml:space="preserve">Bản vẽ kết cấu thùng hàng và lắp đặt lên xe </w:t>
            </w:r>
            <w:r w:rsidRPr="005368D0">
              <w:rPr>
                <w:rFonts w:cs="Arial"/>
                <w:color w:val="000000" w:themeColor="text1"/>
                <w:szCs w:val="20"/>
                <w:vertAlign w:val="superscript"/>
                <w:lang w:eastAsia="vi-VN" w:bidi="vi-VN"/>
              </w:rPr>
              <w:t>(2)</w:t>
            </w:r>
          </w:p>
        </w:tc>
        <w:tc>
          <w:tcPr>
            <w:tcW w:w="794" w:type="pct"/>
            <w:tcBorders>
              <w:top w:val="single" w:sz="4" w:space="0" w:color="auto"/>
              <w:left w:val="single" w:sz="4" w:space="0" w:color="auto"/>
            </w:tcBorders>
            <w:shd w:val="clear" w:color="auto" w:fill="FFFFFF"/>
            <w:vAlign w:val="bottom"/>
          </w:tcPr>
          <w:p w14:paraId="78C0B39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tcBorders>
            <w:shd w:val="clear" w:color="auto" w:fill="FFFFFF"/>
            <w:vAlign w:val="bottom"/>
          </w:tcPr>
          <w:p w14:paraId="13B7A79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14:paraId="07A4203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r>
      <w:tr w:rsidR="00CD1AEA" w:rsidRPr="005368D0" w14:paraId="450CE26E" w14:textId="77777777" w:rsidTr="00D23B44">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0131F939"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Hướng dẫn thực hiện:</w:t>
            </w:r>
          </w:p>
          <w:p w14:paraId="7532A46B"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X: có áp dụng.</w:t>
            </w:r>
          </w:p>
          <w:p w14:paraId="32DA9D3A"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không áp dụng;</w:t>
            </w:r>
          </w:p>
          <w:p w14:paraId="07CE7EEF" w14:textId="77777777" w:rsidR="00CD1AEA" w:rsidRPr="005368D0" w:rsidRDefault="00CD1AEA" w:rsidP="00ED47A1">
            <w:pPr>
              <w:widowControl w:val="0"/>
              <w:tabs>
                <w:tab w:val="left" w:pos="187"/>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(1)</w:t>
            </w:r>
            <w:r w:rsidRPr="005368D0">
              <w:rPr>
                <w:rFonts w:cs="Arial"/>
                <w:color w:val="000000" w:themeColor="text1"/>
                <w:szCs w:val="20"/>
                <w:lang w:eastAsia="vi-VN" w:bidi="vi-VN"/>
              </w:rPr>
              <w:t>: một bản vẽ cho phép thể hiện được nhiều nội dung đã nêu; bản vẽ lắp đặt phải thể hiện được các kích thước;</w:t>
            </w:r>
          </w:p>
          <w:p w14:paraId="17E84788" w14:textId="77777777" w:rsidR="00CD1AEA" w:rsidRPr="005368D0" w:rsidRDefault="00CD1AEA" w:rsidP="00ED47A1">
            <w:pPr>
              <w:widowControl w:val="0"/>
              <w:tabs>
                <w:tab w:val="left" w:pos="182"/>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(2)</w:t>
            </w:r>
            <w:r w:rsidRPr="005368D0">
              <w:rPr>
                <w:rFonts w:cs="Arial"/>
                <w:color w:val="000000" w:themeColor="text1"/>
                <w:szCs w:val="20"/>
                <w:lang w:eastAsia="vi-VN" w:bidi="vi-VN"/>
              </w:rPr>
              <w:t>: bản vẽ thùng chở hàng thể hiện được kích thước bao ngoài, kích thước lòng thùng.</w:t>
            </w:r>
          </w:p>
        </w:tc>
      </w:tr>
    </w:tbl>
    <w:p w14:paraId="1A576E61" w14:textId="77777777" w:rsidR="00CD1AEA" w:rsidRPr="005368D0" w:rsidRDefault="00CD1AEA" w:rsidP="00ED47A1">
      <w:pPr>
        <w:widowControl w:val="0"/>
        <w:adjustRightInd w:val="0"/>
        <w:snapToGrid w:val="0"/>
        <w:rPr>
          <w:rFonts w:eastAsia="Courier New" w:cs="Arial"/>
          <w:color w:val="000000" w:themeColor="text1"/>
          <w:szCs w:val="20"/>
          <w:lang w:eastAsia="vi-VN" w:bidi="vi-VN"/>
        </w:rPr>
      </w:pPr>
    </w:p>
    <w:p w14:paraId="27323F9B" w14:textId="77777777" w:rsidR="00CD1AEA" w:rsidRPr="005368D0" w:rsidRDefault="00CD1AEA" w:rsidP="00ED47A1">
      <w:pPr>
        <w:widowControl w:val="0"/>
        <w:tabs>
          <w:tab w:val="left" w:pos="854"/>
        </w:tabs>
        <w:adjustRightInd w:val="0"/>
        <w:snapToGrid w:val="0"/>
        <w:spacing w:after="120"/>
        <w:ind w:firstLine="720"/>
        <w:rPr>
          <w:rFonts w:cs="Arial"/>
          <w:color w:val="000000" w:themeColor="text1"/>
          <w:szCs w:val="20"/>
          <w:lang w:eastAsia="vi-VN" w:bidi="vi-VN"/>
        </w:rPr>
      </w:pPr>
      <w:r w:rsidRPr="005368D0">
        <w:rPr>
          <w:rFonts w:cs="Arial"/>
          <w:color w:val="000000" w:themeColor="text1"/>
          <w:szCs w:val="20"/>
          <w:lang w:eastAsia="vi-VN" w:bidi="vi-VN"/>
        </w:rPr>
        <w:t>3. Yêu cầu về bản vẽ kỹ thuật đối xe máy chuyên dùng</w:t>
      </w:r>
    </w:p>
    <w:tbl>
      <w:tblPr>
        <w:tblOverlap w:val="never"/>
        <w:tblW w:w="5000" w:type="pct"/>
        <w:jc w:val="center"/>
        <w:tblCellMar>
          <w:left w:w="10" w:type="dxa"/>
          <w:right w:w="10" w:type="dxa"/>
        </w:tblCellMar>
        <w:tblLook w:val="04A0" w:firstRow="1" w:lastRow="0" w:firstColumn="1" w:lastColumn="0" w:noHBand="0" w:noVBand="1"/>
      </w:tblPr>
      <w:tblGrid>
        <w:gridCol w:w="654"/>
        <w:gridCol w:w="4294"/>
        <w:gridCol w:w="2096"/>
        <w:gridCol w:w="1966"/>
      </w:tblGrid>
      <w:tr w:rsidR="005368D0" w:rsidRPr="005368D0" w14:paraId="21280A92" w14:textId="77777777" w:rsidTr="00D23B44">
        <w:trPr>
          <w:trHeight w:val="20"/>
          <w:jc w:val="center"/>
        </w:trPr>
        <w:tc>
          <w:tcPr>
            <w:tcW w:w="363" w:type="pct"/>
            <w:vMerge w:val="restart"/>
            <w:tcBorders>
              <w:top w:val="single" w:sz="4" w:space="0" w:color="auto"/>
              <w:left w:val="single" w:sz="4" w:space="0" w:color="auto"/>
            </w:tcBorders>
            <w:shd w:val="clear" w:color="auto" w:fill="FFFFFF"/>
            <w:vAlign w:val="center"/>
          </w:tcPr>
          <w:p w14:paraId="4DBED1E8"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Số tt</w:t>
            </w:r>
          </w:p>
        </w:tc>
        <w:tc>
          <w:tcPr>
            <w:tcW w:w="2383" w:type="pct"/>
            <w:vMerge w:val="restart"/>
            <w:tcBorders>
              <w:top w:val="single" w:sz="4" w:space="0" w:color="auto"/>
              <w:left w:val="single" w:sz="4" w:space="0" w:color="auto"/>
            </w:tcBorders>
            <w:shd w:val="clear" w:color="auto" w:fill="FFFFFF"/>
            <w:vAlign w:val="center"/>
          </w:tcPr>
          <w:p w14:paraId="2C879EC1" w14:textId="77777777" w:rsidR="00CD1AEA" w:rsidRPr="005368D0" w:rsidRDefault="00CD1AEA" w:rsidP="00ED47A1">
            <w:pPr>
              <w:widowControl w:val="0"/>
              <w:adjustRightInd w:val="0"/>
              <w:snapToGrid w:val="0"/>
              <w:jc w:val="center"/>
              <w:rPr>
                <w:rFonts w:cs="Arial"/>
                <w:color w:val="000000" w:themeColor="text1"/>
                <w:szCs w:val="20"/>
                <w:lang w:val="en-GB" w:eastAsia="vi-VN" w:bidi="vi-VN"/>
              </w:rPr>
            </w:pPr>
            <w:r w:rsidRPr="005368D0">
              <w:rPr>
                <w:rFonts w:cs="Arial"/>
                <w:color w:val="000000" w:themeColor="text1"/>
                <w:szCs w:val="20"/>
                <w:lang w:eastAsia="vi-VN" w:bidi="vi-VN"/>
              </w:rPr>
              <w:t xml:space="preserve">Bản vẽ </w:t>
            </w:r>
            <w:r w:rsidRPr="005368D0">
              <w:rPr>
                <w:rFonts w:cs="Arial"/>
                <w:color w:val="000000" w:themeColor="text1"/>
                <w:szCs w:val="20"/>
                <w:vertAlign w:val="superscript"/>
                <w:lang w:eastAsia="vi-VN" w:bidi="vi-VN"/>
              </w:rPr>
              <w:t>(1</w:t>
            </w:r>
            <w:r w:rsidRPr="005368D0">
              <w:rPr>
                <w:rFonts w:cs="Arial"/>
                <w:color w:val="000000" w:themeColor="text1"/>
                <w:szCs w:val="20"/>
                <w:vertAlign w:val="superscript"/>
                <w:lang w:val="en-GB" w:eastAsia="vi-VN" w:bidi="vi-VN"/>
              </w:rPr>
              <w:t>)</w:t>
            </w:r>
          </w:p>
        </w:tc>
        <w:tc>
          <w:tcPr>
            <w:tcW w:w="2253" w:type="pct"/>
            <w:gridSpan w:val="2"/>
            <w:tcBorders>
              <w:top w:val="single" w:sz="4" w:space="0" w:color="auto"/>
              <w:left w:val="single" w:sz="4" w:space="0" w:color="auto"/>
              <w:right w:val="single" w:sz="4" w:space="0" w:color="auto"/>
            </w:tcBorders>
            <w:shd w:val="clear" w:color="auto" w:fill="FFFFFF"/>
            <w:vAlign w:val="bottom"/>
          </w:tcPr>
          <w:p w14:paraId="69E2140C"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Loại hình sản xuất</w:t>
            </w:r>
          </w:p>
        </w:tc>
      </w:tr>
      <w:tr w:rsidR="005368D0" w:rsidRPr="005368D0" w14:paraId="2D8821CE" w14:textId="77777777" w:rsidTr="00D23B44">
        <w:trPr>
          <w:trHeight w:val="20"/>
          <w:jc w:val="center"/>
        </w:trPr>
        <w:tc>
          <w:tcPr>
            <w:tcW w:w="363" w:type="pct"/>
            <w:vMerge/>
            <w:tcBorders>
              <w:left w:val="single" w:sz="4" w:space="0" w:color="auto"/>
            </w:tcBorders>
            <w:shd w:val="clear" w:color="auto" w:fill="FFFFFF"/>
            <w:vAlign w:val="center"/>
          </w:tcPr>
          <w:p w14:paraId="182A4055" w14:textId="77777777" w:rsidR="00CD1AEA" w:rsidRPr="005368D0" w:rsidRDefault="00CD1AEA" w:rsidP="00ED47A1">
            <w:pPr>
              <w:widowControl w:val="0"/>
              <w:adjustRightInd w:val="0"/>
              <w:snapToGrid w:val="0"/>
              <w:rPr>
                <w:rFonts w:eastAsia="Courier New" w:cs="Arial"/>
                <w:color w:val="000000" w:themeColor="text1"/>
                <w:szCs w:val="20"/>
                <w:lang w:eastAsia="vi-VN" w:bidi="vi-VN"/>
              </w:rPr>
            </w:pPr>
          </w:p>
        </w:tc>
        <w:tc>
          <w:tcPr>
            <w:tcW w:w="2383" w:type="pct"/>
            <w:vMerge/>
            <w:tcBorders>
              <w:left w:val="single" w:sz="4" w:space="0" w:color="auto"/>
            </w:tcBorders>
            <w:shd w:val="clear" w:color="auto" w:fill="FFFFFF"/>
            <w:vAlign w:val="center"/>
          </w:tcPr>
          <w:p w14:paraId="27F2C6AF" w14:textId="77777777" w:rsidR="00CD1AEA" w:rsidRPr="005368D0" w:rsidRDefault="00CD1AEA" w:rsidP="00ED47A1">
            <w:pPr>
              <w:widowControl w:val="0"/>
              <w:adjustRightInd w:val="0"/>
              <w:snapToGrid w:val="0"/>
              <w:rPr>
                <w:rFonts w:eastAsia="Courier New" w:cs="Arial"/>
                <w:color w:val="000000" w:themeColor="text1"/>
                <w:szCs w:val="20"/>
                <w:lang w:eastAsia="vi-VN" w:bidi="vi-VN"/>
              </w:rPr>
            </w:pPr>
          </w:p>
        </w:tc>
        <w:tc>
          <w:tcPr>
            <w:tcW w:w="1163" w:type="pct"/>
            <w:tcBorders>
              <w:top w:val="single" w:sz="4" w:space="0" w:color="auto"/>
              <w:left w:val="single" w:sz="4" w:space="0" w:color="auto"/>
            </w:tcBorders>
            <w:shd w:val="clear" w:color="auto" w:fill="FFFFFF"/>
            <w:vAlign w:val="center"/>
          </w:tcPr>
          <w:p w14:paraId="27BCFE3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 xml:space="preserve">Sản xuất từ phụ tùng </w:t>
            </w:r>
            <w:r w:rsidRPr="005368D0">
              <w:rPr>
                <w:rFonts w:cs="Arial"/>
                <w:color w:val="000000" w:themeColor="text1"/>
                <w:szCs w:val="20"/>
                <w:lang w:eastAsia="vi-VN" w:bidi="vi-VN"/>
              </w:rPr>
              <w:lastRenderedPageBreak/>
              <w:t>rời</w:t>
            </w:r>
          </w:p>
        </w:tc>
        <w:tc>
          <w:tcPr>
            <w:tcW w:w="1090" w:type="pct"/>
            <w:tcBorders>
              <w:top w:val="single" w:sz="4" w:space="0" w:color="auto"/>
              <w:left w:val="single" w:sz="4" w:space="0" w:color="auto"/>
              <w:right w:val="single" w:sz="4" w:space="0" w:color="auto"/>
            </w:tcBorders>
            <w:shd w:val="clear" w:color="auto" w:fill="FFFFFF"/>
            <w:vAlign w:val="bottom"/>
          </w:tcPr>
          <w:p w14:paraId="187076B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lastRenderedPageBreak/>
              <w:t xml:space="preserve">Sản xuất từ xe cơ sở </w:t>
            </w:r>
            <w:r w:rsidRPr="005368D0">
              <w:rPr>
                <w:rFonts w:cs="Arial"/>
                <w:color w:val="000000" w:themeColor="text1"/>
                <w:szCs w:val="20"/>
                <w:lang w:eastAsia="vi-VN" w:bidi="vi-VN"/>
              </w:rPr>
              <w:lastRenderedPageBreak/>
              <w:t>đã được chứng nhận</w:t>
            </w:r>
          </w:p>
        </w:tc>
      </w:tr>
      <w:tr w:rsidR="005368D0" w:rsidRPr="005368D0" w14:paraId="033EF569" w14:textId="77777777" w:rsidTr="00D23B44">
        <w:trPr>
          <w:trHeight w:val="20"/>
          <w:jc w:val="center"/>
        </w:trPr>
        <w:tc>
          <w:tcPr>
            <w:tcW w:w="363" w:type="pct"/>
            <w:tcBorders>
              <w:top w:val="single" w:sz="4" w:space="0" w:color="auto"/>
              <w:left w:val="single" w:sz="4" w:space="0" w:color="auto"/>
            </w:tcBorders>
            <w:shd w:val="clear" w:color="auto" w:fill="FFFFFF"/>
            <w:vAlign w:val="center"/>
          </w:tcPr>
          <w:p w14:paraId="5A8599F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lastRenderedPageBreak/>
              <w:t>1</w:t>
            </w:r>
          </w:p>
        </w:tc>
        <w:tc>
          <w:tcPr>
            <w:tcW w:w="2383" w:type="pct"/>
            <w:tcBorders>
              <w:top w:val="single" w:sz="4" w:space="0" w:color="auto"/>
              <w:left w:val="single" w:sz="4" w:space="0" w:color="auto"/>
            </w:tcBorders>
            <w:shd w:val="clear" w:color="auto" w:fill="FFFFFF"/>
            <w:vAlign w:val="bottom"/>
          </w:tcPr>
          <w:p w14:paraId="526FEF5F"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chung (thể hiện được các kích thước cơ bản của xe)</w:t>
            </w:r>
          </w:p>
        </w:tc>
        <w:tc>
          <w:tcPr>
            <w:tcW w:w="1163" w:type="pct"/>
            <w:tcBorders>
              <w:top w:val="single" w:sz="4" w:space="0" w:color="auto"/>
              <w:left w:val="single" w:sz="4" w:space="0" w:color="auto"/>
            </w:tcBorders>
            <w:shd w:val="clear" w:color="auto" w:fill="FFFFFF"/>
            <w:vAlign w:val="center"/>
          </w:tcPr>
          <w:p w14:paraId="2B3EDF2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1090" w:type="pct"/>
            <w:tcBorders>
              <w:top w:val="single" w:sz="4" w:space="0" w:color="auto"/>
              <w:left w:val="single" w:sz="4" w:space="0" w:color="auto"/>
              <w:right w:val="single" w:sz="4" w:space="0" w:color="auto"/>
            </w:tcBorders>
            <w:shd w:val="clear" w:color="auto" w:fill="FFFFFF"/>
            <w:vAlign w:val="center"/>
          </w:tcPr>
          <w:p w14:paraId="260404F5"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4539422F" w14:textId="77777777" w:rsidTr="00D23B44">
        <w:trPr>
          <w:trHeight w:val="20"/>
          <w:jc w:val="center"/>
        </w:trPr>
        <w:tc>
          <w:tcPr>
            <w:tcW w:w="363" w:type="pct"/>
            <w:tcBorders>
              <w:top w:val="single" w:sz="4" w:space="0" w:color="auto"/>
              <w:left w:val="single" w:sz="4" w:space="0" w:color="auto"/>
              <w:bottom w:val="single" w:sz="4" w:space="0" w:color="auto"/>
            </w:tcBorders>
            <w:shd w:val="clear" w:color="auto" w:fill="FFFFFF"/>
            <w:vAlign w:val="bottom"/>
          </w:tcPr>
          <w:p w14:paraId="21597EC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2</w:t>
            </w:r>
          </w:p>
        </w:tc>
        <w:tc>
          <w:tcPr>
            <w:tcW w:w="2383" w:type="pct"/>
            <w:tcBorders>
              <w:top w:val="single" w:sz="4" w:space="0" w:color="auto"/>
              <w:left w:val="single" w:sz="4" w:space="0" w:color="auto"/>
              <w:bottom w:val="single" w:sz="4" w:space="0" w:color="auto"/>
            </w:tcBorders>
            <w:shd w:val="clear" w:color="auto" w:fill="FFFFFF"/>
            <w:vAlign w:val="bottom"/>
          </w:tcPr>
          <w:p w14:paraId="01619CFF"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bố trí chung xe cơ sở</w:t>
            </w:r>
          </w:p>
        </w:tc>
        <w:tc>
          <w:tcPr>
            <w:tcW w:w="1163" w:type="pct"/>
            <w:tcBorders>
              <w:top w:val="single" w:sz="4" w:space="0" w:color="auto"/>
              <w:left w:val="single" w:sz="4" w:space="0" w:color="auto"/>
              <w:bottom w:val="single" w:sz="4" w:space="0" w:color="auto"/>
            </w:tcBorders>
            <w:shd w:val="clear" w:color="auto" w:fill="FFFFFF"/>
            <w:vAlign w:val="bottom"/>
          </w:tcPr>
          <w:p w14:paraId="18D0A10E"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w:t>
            </w:r>
          </w:p>
        </w:tc>
        <w:tc>
          <w:tcPr>
            <w:tcW w:w="1090" w:type="pct"/>
            <w:tcBorders>
              <w:top w:val="single" w:sz="4" w:space="0" w:color="auto"/>
              <w:left w:val="single" w:sz="4" w:space="0" w:color="auto"/>
              <w:bottom w:val="single" w:sz="4" w:space="0" w:color="auto"/>
              <w:right w:val="single" w:sz="4" w:space="0" w:color="auto"/>
            </w:tcBorders>
            <w:shd w:val="clear" w:color="auto" w:fill="FFFFFF"/>
            <w:vAlign w:val="bottom"/>
          </w:tcPr>
          <w:p w14:paraId="16BF5554"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6B7B0598" w14:textId="77777777" w:rsidTr="00D23B44">
        <w:trPr>
          <w:trHeight w:val="20"/>
          <w:jc w:val="center"/>
        </w:trPr>
        <w:tc>
          <w:tcPr>
            <w:tcW w:w="363" w:type="pct"/>
            <w:tcBorders>
              <w:top w:val="single" w:sz="4" w:space="0" w:color="auto"/>
              <w:left w:val="single" w:sz="4" w:space="0" w:color="auto"/>
            </w:tcBorders>
            <w:shd w:val="clear" w:color="auto" w:fill="FFFFFF"/>
            <w:vAlign w:val="center"/>
          </w:tcPr>
          <w:p w14:paraId="40ACCBE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br w:type="page"/>
              <w:t>3</w:t>
            </w:r>
          </w:p>
        </w:tc>
        <w:tc>
          <w:tcPr>
            <w:tcW w:w="2383" w:type="pct"/>
            <w:tcBorders>
              <w:top w:val="single" w:sz="4" w:space="0" w:color="auto"/>
              <w:left w:val="single" w:sz="4" w:space="0" w:color="auto"/>
            </w:tcBorders>
            <w:shd w:val="clear" w:color="auto" w:fill="FFFFFF"/>
            <w:vAlign w:val="bottom"/>
          </w:tcPr>
          <w:p w14:paraId="4017D96D"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xml:space="preserve">Bản vẽ bố trí và lắp đặt của các tổng thành, hệ thống, thiết bị lên xe </w:t>
            </w:r>
            <w:r w:rsidRPr="005368D0">
              <w:rPr>
                <w:rFonts w:cs="Arial"/>
                <w:color w:val="000000" w:themeColor="text1"/>
                <w:szCs w:val="20"/>
                <w:vertAlign w:val="superscript"/>
                <w:lang w:eastAsia="vi-VN" w:bidi="vi-VN"/>
              </w:rPr>
              <w:t>(2)</w:t>
            </w:r>
          </w:p>
        </w:tc>
        <w:tc>
          <w:tcPr>
            <w:tcW w:w="1163" w:type="pct"/>
            <w:tcBorders>
              <w:top w:val="single" w:sz="4" w:space="0" w:color="auto"/>
              <w:left w:val="single" w:sz="4" w:space="0" w:color="auto"/>
            </w:tcBorders>
            <w:shd w:val="clear" w:color="auto" w:fill="FFFFFF"/>
            <w:vAlign w:val="center"/>
          </w:tcPr>
          <w:p w14:paraId="6DFD0961"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1090" w:type="pct"/>
            <w:tcBorders>
              <w:top w:val="single" w:sz="4" w:space="0" w:color="auto"/>
              <w:left w:val="single" w:sz="4" w:space="0" w:color="auto"/>
              <w:right w:val="single" w:sz="4" w:space="0" w:color="auto"/>
            </w:tcBorders>
            <w:shd w:val="clear" w:color="auto" w:fill="FFFFFF"/>
            <w:vAlign w:val="center"/>
          </w:tcPr>
          <w:p w14:paraId="1F5DC5D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5368D0" w:rsidRPr="005368D0" w14:paraId="7CB34FEC" w14:textId="77777777" w:rsidTr="00D23B44">
        <w:trPr>
          <w:trHeight w:val="20"/>
          <w:jc w:val="center"/>
        </w:trPr>
        <w:tc>
          <w:tcPr>
            <w:tcW w:w="363" w:type="pct"/>
            <w:tcBorders>
              <w:top w:val="single" w:sz="4" w:space="0" w:color="auto"/>
              <w:left w:val="single" w:sz="4" w:space="0" w:color="auto"/>
            </w:tcBorders>
            <w:shd w:val="clear" w:color="auto" w:fill="FFFFFF"/>
            <w:vAlign w:val="center"/>
          </w:tcPr>
          <w:p w14:paraId="69927F2B"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4</w:t>
            </w:r>
          </w:p>
        </w:tc>
        <w:tc>
          <w:tcPr>
            <w:tcW w:w="2383" w:type="pct"/>
            <w:tcBorders>
              <w:top w:val="single" w:sz="4" w:space="0" w:color="auto"/>
              <w:left w:val="single" w:sz="4" w:space="0" w:color="auto"/>
            </w:tcBorders>
            <w:shd w:val="clear" w:color="auto" w:fill="FFFFFF"/>
            <w:vAlign w:val="center"/>
          </w:tcPr>
          <w:p w14:paraId="342584A4"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Bản vẽ kết cấu và các thông số kỹ thuật của các tổng thành, hệ thống sản xuất trong nước (3)</w:t>
            </w:r>
          </w:p>
        </w:tc>
        <w:tc>
          <w:tcPr>
            <w:tcW w:w="1163" w:type="pct"/>
            <w:tcBorders>
              <w:top w:val="single" w:sz="4" w:space="0" w:color="auto"/>
              <w:left w:val="single" w:sz="4" w:space="0" w:color="auto"/>
            </w:tcBorders>
            <w:shd w:val="clear" w:color="auto" w:fill="FFFFFF"/>
            <w:vAlign w:val="center"/>
          </w:tcPr>
          <w:p w14:paraId="1E5E5043"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c>
          <w:tcPr>
            <w:tcW w:w="1090" w:type="pct"/>
            <w:tcBorders>
              <w:top w:val="single" w:sz="4" w:space="0" w:color="auto"/>
              <w:left w:val="single" w:sz="4" w:space="0" w:color="auto"/>
              <w:right w:val="single" w:sz="4" w:space="0" w:color="auto"/>
            </w:tcBorders>
            <w:shd w:val="clear" w:color="auto" w:fill="FFFFFF"/>
            <w:vAlign w:val="center"/>
          </w:tcPr>
          <w:p w14:paraId="2339D529" w14:textId="77777777" w:rsidR="00CD1AEA" w:rsidRPr="005368D0" w:rsidRDefault="00CD1AEA" w:rsidP="00ED47A1">
            <w:pPr>
              <w:widowControl w:val="0"/>
              <w:adjustRightInd w:val="0"/>
              <w:snapToGrid w:val="0"/>
              <w:jc w:val="center"/>
              <w:rPr>
                <w:rFonts w:cs="Arial"/>
                <w:color w:val="000000" w:themeColor="text1"/>
                <w:szCs w:val="20"/>
                <w:lang w:eastAsia="vi-VN" w:bidi="vi-VN"/>
              </w:rPr>
            </w:pPr>
            <w:r w:rsidRPr="005368D0">
              <w:rPr>
                <w:rFonts w:cs="Arial"/>
                <w:color w:val="000000" w:themeColor="text1"/>
                <w:szCs w:val="20"/>
                <w:lang w:eastAsia="vi-VN" w:bidi="vi-VN"/>
              </w:rPr>
              <w:t>X</w:t>
            </w:r>
          </w:p>
        </w:tc>
      </w:tr>
      <w:tr w:rsidR="00CD1AEA" w:rsidRPr="005368D0" w14:paraId="267FF279" w14:textId="77777777" w:rsidTr="00D23B4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060DFC43"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Hướng dẫn thực hiện:</w:t>
            </w:r>
          </w:p>
          <w:p w14:paraId="61933CA0"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X: có áp dụng;</w:t>
            </w:r>
          </w:p>
          <w:p w14:paraId="6889BF5B"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lang w:eastAsia="vi-VN" w:bidi="vi-VN"/>
              </w:rPr>
              <w:t>---: không áp dụng;</w:t>
            </w:r>
          </w:p>
          <w:p w14:paraId="077F0238" w14:textId="77777777" w:rsidR="00CD1AEA" w:rsidRPr="005368D0" w:rsidRDefault="00CD1AEA" w:rsidP="00ED47A1">
            <w:pPr>
              <w:widowControl w:val="0"/>
              <w:tabs>
                <w:tab w:val="left" w:pos="178"/>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(1)</w:t>
            </w:r>
            <w:r w:rsidRPr="005368D0">
              <w:rPr>
                <w:rFonts w:cs="Arial"/>
                <w:color w:val="000000" w:themeColor="text1"/>
                <w:szCs w:val="20"/>
                <w:lang w:eastAsia="vi-VN" w:bidi="vi-VN"/>
              </w:rPr>
              <w:t>: một bản vẽ cho phép thể hiện được nhiều nội dung đã liệt kê; bản vẽ lắp đặt phải thể hiện được các kích thước;</w:t>
            </w:r>
          </w:p>
          <w:p w14:paraId="2E84D0FF" w14:textId="77777777" w:rsidR="00CD1AEA" w:rsidRPr="005368D0" w:rsidRDefault="00CD1AEA" w:rsidP="00ED47A1">
            <w:pPr>
              <w:widowControl w:val="0"/>
              <w:tabs>
                <w:tab w:val="left" w:pos="182"/>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(2)</w:t>
            </w:r>
            <w:r w:rsidRPr="005368D0">
              <w:rPr>
                <w:rFonts w:cs="Arial"/>
                <w:color w:val="000000" w:themeColor="text1"/>
                <w:szCs w:val="20"/>
                <w:lang w:eastAsia="vi-VN" w:bidi="vi-VN"/>
              </w:rPr>
              <w:t>: các tổng thành, hệ thống bao gồm: cabin, khung (hoặc sát xi), động cơ, hộp số, cầu xe, hệ thống phanh, hệ thống lái, hệ thống treo, hệ thống chuyển động, hệ thống công tác, hệ thống thủy lực...</w:t>
            </w:r>
          </w:p>
          <w:p w14:paraId="38529862" w14:textId="77777777" w:rsidR="00CD1AEA" w:rsidRPr="005368D0" w:rsidRDefault="00CD1AEA" w:rsidP="00ED47A1">
            <w:pPr>
              <w:widowControl w:val="0"/>
              <w:tabs>
                <w:tab w:val="left" w:pos="178"/>
              </w:tabs>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(3)</w:t>
            </w:r>
            <w:r w:rsidRPr="005368D0">
              <w:rPr>
                <w:rFonts w:cs="Arial"/>
                <w:color w:val="000000" w:themeColor="text1"/>
                <w:szCs w:val="20"/>
                <w:lang w:eastAsia="vi-VN" w:bidi="vi-VN"/>
              </w:rPr>
              <w:t>: có thể được thay thế bằng tài liệu kỹ thuật (bao gồm bản vẽ và thông số kỹ thuật) tương ứng của nhà sản xuất hệ thống, linh kiện, tổng thành tương ứng;</w:t>
            </w:r>
          </w:p>
          <w:p w14:paraId="53ACC7F5" w14:textId="77777777" w:rsidR="00CD1AEA" w:rsidRPr="005368D0" w:rsidRDefault="00CD1AEA" w:rsidP="00ED47A1">
            <w:pPr>
              <w:widowControl w:val="0"/>
              <w:adjustRightInd w:val="0"/>
              <w:snapToGrid w:val="0"/>
              <w:rPr>
                <w:rFonts w:cs="Arial"/>
                <w:color w:val="000000" w:themeColor="text1"/>
                <w:szCs w:val="20"/>
                <w:lang w:eastAsia="vi-VN" w:bidi="vi-VN"/>
              </w:rPr>
            </w:pPr>
            <w:r w:rsidRPr="005368D0">
              <w:rPr>
                <w:rFonts w:cs="Arial"/>
                <w:color w:val="000000" w:themeColor="text1"/>
                <w:szCs w:val="20"/>
                <w:vertAlign w:val="superscript"/>
                <w:lang w:eastAsia="vi-VN" w:bidi="vi-VN"/>
              </w:rPr>
              <w:t>(*)</w:t>
            </w:r>
            <w:r w:rsidRPr="005368D0">
              <w:rPr>
                <w:rFonts w:cs="Arial"/>
                <w:color w:val="000000" w:themeColor="text1"/>
                <w:szCs w:val="20"/>
                <w:lang w:eastAsia="vi-VN" w:bidi="vi-VN"/>
              </w:rPr>
              <w:t xml:space="preserve"> là các bản vẽ lắp đặt của các tổng thành, hệ thống, thiết bị lên xe cơ sở.</w:t>
            </w:r>
          </w:p>
        </w:tc>
      </w:tr>
    </w:tbl>
    <w:p w14:paraId="1585D816" w14:textId="77777777" w:rsidR="00133017" w:rsidRPr="005368D0" w:rsidRDefault="00133017">
      <w:pPr>
        <w:rPr>
          <w:rFonts w:cs="Arial"/>
          <w:color w:val="000000" w:themeColor="text1"/>
          <w:szCs w:val="20"/>
        </w:rPr>
      </w:pPr>
    </w:p>
    <w:sectPr w:rsidR="00133017" w:rsidRPr="005368D0"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AEA"/>
    <w:rsid w:val="0008006B"/>
    <w:rsid w:val="000A0C79"/>
    <w:rsid w:val="000D5E87"/>
    <w:rsid w:val="00133017"/>
    <w:rsid w:val="001E075F"/>
    <w:rsid w:val="00200E50"/>
    <w:rsid w:val="00222042"/>
    <w:rsid w:val="00236536"/>
    <w:rsid w:val="00324ADB"/>
    <w:rsid w:val="00327E43"/>
    <w:rsid w:val="003D5A97"/>
    <w:rsid w:val="003E2EFC"/>
    <w:rsid w:val="004475DB"/>
    <w:rsid w:val="005368D0"/>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CD1AEA"/>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009B9"/>
  <w15:chartTrackingRefBased/>
  <w15:docId w15:val="{10C9806B-0989-4594-A0A8-4D7079CA5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1A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1A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1AE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1AE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D1AE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D1AE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D1AE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D1AE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D1AE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A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1A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1AE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1AE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D1AE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D1A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D1A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D1A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D1A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D1AE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1A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1AE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1A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D1A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D1AEA"/>
    <w:rPr>
      <w:i/>
      <w:iCs/>
      <w:color w:val="404040" w:themeColor="text1" w:themeTint="BF"/>
    </w:rPr>
  </w:style>
  <w:style w:type="paragraph" w:styleId="ListParagraph">
    <w:name w:val="List Paragraph"/>
    <w:basedOn w:val="Normal"/>
    <w:uiPriority w:val="34"/>
    <w:qFormat/>
    <w:rsid w:val="00CD1AEA"/>
    <w:pPr>
      <w:ind w:left="720"/>
      <w:contextualSpacing/>
    </w:pPr>
  </w:style>
  <w:style w:type="character" w:styleId="IntenseEmphasis">
    <w:name w:val="Intense Emphasis"/>
    <w:basedOn w:val="DefaultParagraphFont"/>
    <w:uiPriority w:val="21"/>
    <w:qFormat/>
    <w:rsid w:val="00CD1AEA"/>
    <w:rPr>
      <w:i/>
      <w:iCs/>
      <w:color w:val="2F5496" w:themeColor="accent1" w:themeShade="BF"/>
    </w:rPr>
  </w:style>
  <w:style w:type="paragraph" w:styleId="IntenseQuote">
    <w:name w:val="Intense Quote"/>
    <w:basedOn w:val="Normal"/>
    <w:next w:val="Normal"/>
    <w:link w:val="IntenseQuoteChar"/>
    <w:uiPriority w:val="30"/>
    <w:qFormat/>
    <w:rsid w:val="00CD1A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1AEA"/>
    <w:rPr>
      <w:i/>
      <w:iCs/>
      <w:color w:val="2F5496" w:themeColor="accent1" w:themeShade="BF"/>
    </w:rPr>
  </w:style>
  <w:style w:type="character" w:styleId="IntenseReference">
    <w:name w:val="Intense Reference"/>
    <w:basedOn w:val="DefaultParagraphFont"/>
    <w:uiPriority w:val="32"/>
    <w:qFormat/>
    <w:rsid w:val="00CD1AE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5130</Characters>
  <Application>Microsoft Office Word</Application>
  <DocSecurity>0</DocSecurity>
  <Lines>42</Lines>
  <Paragraphs>12</Paragraphs>
  <ScaleCrop>false</ScaleCrop>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2025-10-08T06:34:00Z</dcterms:created>
  <dcterms:modified xsi:type="dcterms:W3CDTF">2025-10-08T06:49:00Z</dcterms:modified>
</cp:coreProperties>
</file>